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967" w:rsidRPr="00E00F2D" w:rsidRDefault="00597383">
      <w:pPr>
        <w:spacing w:after="0" w:line="408" w:lineRule="auto"/>
        <w:ind w:left="120"/>
        <w:jc w:val="center"/>
      </w:pPr>
      <w:bookmarkStart w:id="0" w:name="block-36989475"/>
      <w:r w:rsidRPr="00E00F2D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815967" w:rsidRPr="00E00F2D" w:rsidRDefault="00597383">
      <w:pPr>
        <w:spacing w:after="0" w:line="408" w:lineRule="auto"/>
        <w:ind w:left="120"/>
        <w:jc w:val="center"/>
      </w:pPr>
      <w:bookmarkStart w:id="1" w:name="9eafb594-2305-4b9d-9d77-4b9f4859b3d0"/>
      <w:r w:rsidRPr="00E00F2D">
        <w:rPr>
          <w:rFonts w:ascii="Times New Roman" w:hAnsi="Times New Roman"/>
          <w:b/>
          <w:color w:val="000000"/>
          <w:sz w:val="28"/>
        </w:rPr>
        <w:t xml:space="preserve">Министерство образования и Науки Республики Татарстан </w:t>
      </w:r>
      <w:bookmarkEnd w:id="1"/>
    </w:p>
    <w:p w:rsidR="00815967" w:rsidRPr="00E00F2D" w:rsidRDefault="00597383">
      <w:pPr>
        <w:spacing w:after="0" w:line="408" w:lineRule="auto"/>
        <w:ind w:left="120"/>
        <w:jc w:val="center"/>
      </w:pPr>
      <w:bookmarkStart w:id="2" w:name="b9444d29-65ec-4c32-898a-350f279bf839"/>
      <w:r w:rsidRPr="00E00F2D">
        <w:rPr>
          <w:rFonts w:ascii="Times New Roman" w:hAnsi="Times New Roman"/>
          <w:b/>
          <w:color w:val="000000"/>
          <w:sz w:val="28"/>
        </w:rPr>
        <w:t xml:space="preserve">Исполнительный комитет </w:t>
      </w:r>
      <w:proofErr w:type="spellStart"/>
      <w:r w:rsidRPr="00E00F2D">
        <w:rPr>
          <w:rFonts w:ascii="Times New Roman" w:hAnsi="Times New Roman"/>
          <w:b/>
          <w:color w:val="000000"/>
          <w:sz w:val="28"/>
        </w:rPr>
        <w:t>Сармановского</w:t>
      </w:r>
      <w:proofErr w:type="spellEnd"/>
      <w:r w:rsidRPr="00E00F2D">
        <w:rPr>
          <w:rFonts w:ascii="Times New Roman" w:hAnsi="Times New Roman"/>
          <w:b/>
          <w:color w:val="000000"/>
          <w:sz w:val="28"/>
        </w:rPr>
        <w:t xml:space="preserve"> муниципального района</w:t>
      </w:r>
      <w:bookmarkEnd w:id="2"/>
    </w:p>
    <w:p w:rsidR="00815967" w:rsidRPr="00E00F2D" w:rsidRDefault="00597383">
      <w:pPr>
        <w:spacing w:after="0" w:line="408" w:lineRule="auto"/>
        <w:ind w:left="120"/>
        <w:jc w:val="center"/>
      </w:pPr>
      <w:r w:rsidRPr="00E00F2D"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 w:rsidRPr="00E00F2D">
        <w:rPr>
          <w:rFonts w:ascii="Times New Roman" w:hAnsi="Times New Roman"/>
          <w:b/>
          <w:color w:val="000000"/>
          <w:sz w:val="28"/>
        </w:rPr>
        <w:t>Кутемелинская</w:t>
      </w:r>
      <w:proofErr w:type="spellEnd"/>
      <w:r w:rsidRPr="00E00F2D">
        <w:rPr>
          <w:rFonts w:ascii="Times New Roman" w:hAnsi="Times New Roman"/>
          <w:b/>
          <w:color w:val="000000"/>
          <w:sz w:val="28"/>
        </w:rPr>
        <w:t xml:space="preserve"> ООШ "</w:t>
      </w:r>
    </w:p>
    <w:p w:rsidR="00815967" w:rsidRPr="00E00F2D" w:rsidRDefault="00815967">
      <w:pPr>
        <w:spacing w:after="0"/>
        <w:ind w:left="120"/>
      </w:pPr>
    </w:p>
    <w:p w:rsidR="00815967" w:rsidRPr="00E00F2D" w:rsidRDefault="00815967">
      <w:pPr>
        <w:spacing w:after="0"/>
        <w:ind w:left="120"/>
      </w:pPr>
    </w:p>
    <w:p w:rsidR="00815967" w:rsidRPr="00E00F2D" w:rsidRDefault="00815967">
      <w:pPr>
        <w:spacing w:after="0"/>
        <w:ind w:left="120"/>
      </w:pPr>
    </w:p>
    <w:p w:rsidR="00815967" w:rsidRPr="00E00F2D" w:rsidRDefault="0081596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00F2D" w:rsidTr="000D4161">
        <w:tc>
          <w:tcPr>
            <w:tcW w:w="3114" w:type="dxa"/>
          </w:tcPr>
          <w:p w:rsidR="00C53FFE" w:rsidRPr="0040209D" w:rsidRDefault="0059738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59738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4E6975" w:rsidRDefault="0059738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59738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Абдуллина К.Г.</w:t>
            </w:r>
          </w:p>
          <w:p w:rsidR="004E6975" w:rsidRDefault="0059738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Pr="00E00F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BB3CA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59738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59738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4E6975" w:rsidRDefault="0059738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59738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Шарипова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Г.М.</w:t>
            </w:r>
          </w:p>
          <w:p w:rsidR="004E6975" w:rsidRDefault="0059738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BB3CA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59738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59738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0E6D86" w:rsidRDefault="0059738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59738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Марданшин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Р.М.</w:t>
            </w:r>
          </w:p>
          <w:p w:rsidR="000E6D86" w:rsidRDefault="00BB3CA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№56</w:t>
            </w:r>
            <w:bookmarkStart w:id="3" w:name="_GoBack"/>
            <w:bookmarkEnd w:id="3"/>
            <w:r w:rsidR="0059738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="0059738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 w:rsidR="0059738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59738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="00597383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59738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97383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 w:rsidR="0059738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BB3CA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815967" w:rsidRPr="00E00F2D" w:rsidRDefault="00815967">
      <w:pPr>
        <w:spacing w:after="0"/>
        <w:ind w:left="120"/>
      </w:pPr>
    </w:p>
    <w:p w:rsidR="00815967" w:rsidRPr="00E00F2D" w:rsidRDefault="00815967">
      <w:pPr>
        <w:spacing w:after="0"/>
        <w:ind w:left="120"/>
      </w:pPr>
    </w:p>
    <w:p w:rsidR="00815967" w:rsidRPr="00E00F2D" w:rsidRDefault="00815967">
      <w:pPr>
        <w:spacing w:after="0"/>
        <w:ind w:left="120"/>
      </w:pPr>
    </w:p>
    <w:p w:rsidR="00815967" w:rsidRPr="00E00F2D" w:rsidRDefault="00815967">
      <w:pPr>
        <w:spacing w:after="0"/>
        <w:ind w:left="120"/>
      </w:pPr>
    </w:p>
    <w:p w:rsidR="00815967" w:rsidRPr="00E00F2D" w:rsidRDefault="00815967">
      <w:pPr>
        <w:spacing w:after="0"/>
        <w:ind w:left="120"/>
      </w:pPr>
    </w:p>
    <w:p w:rsidR="00815967" w:rsidRPr="00E00F2D" w:rsidRDefault="00597383">
      <w:pPr>
        <w:spacing w:after="0" w:line="408" w:lineRule="auto"/>
        <w:ind w:left="120"/>
        <w:jc w:val="center"/>
      </w:pPr>
      <w:r w:rsidRPr="00E00F2D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15967" w:rsidRPr="00E00F2D" w:rsidRDefault="00597383">
      <w:pPr>
        <w:spacing w:after="0" w:line="408" w:lineRule="auto"/>
        <w:ind w:left="120"/>
        <w:jc w:val="center"/>
      </w:pPr>
      <w:r w:rsidRPr="00E00F2D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00F2D">
        <w:rPr>
          <w:rFonts w:ascii="Times New Roman" w:hAnsi="Times New Roman"/>
          <w:color w:val="000000"/>
          <w:sz w:val="28"/>
        </w:rPr>
        <w:t xml:space="preserve"> 4863662)</w:t>
      </w:r>
    </w:p>
    <w:p w:rsidR="00815967" w:rsidRPr="00E00F2D" w:rsidRDefault="00815967">
      <w:pPr>
        <w:spacing w:after="0"/>
        <w:ind w:left="120"/>
        <w:jc w:val="center"/>
      </w:pPr>
    </w:p>
    <w:p w:rsidR="00815967" w:rsidRPr="00E00F2D" w:rsidRDefault="00597383">
      <w:pPr>
        <w:spacing w:after="0" w:line="408" w:lineRule="auto"/>
        <w:ind w:left="120"/>
        <w:jc w:val="center"/>
      </w:pPr>
      <w:r w:rsidRPr="00E00F2D"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:rsidR="00815967" w:rsidRPr="00E00F2D" w:rsidRDefault="00597383">
      <w:pPr>
        <w:spacing w:after="0" w:line="408" w:lineRule="auto"/>
        <w:ind w:left="120"/>
        <w:jc w:val="center"/>
      </w:pPr>
      <w:r w:rsidRPr="00E00F2D">
        <w:rPr>
          <w:rFonts w:ascii="Times New Roman" w:hAnsi="Times New Roman"/>
          <w:color w:val="000000"/>
          <w:sz w:val="28"/>
        </w:rPr>
        <w:t xml:space="preserve">для обучающихся 5 – 8 классов </w:t>
      </w:r>
    </w:p>
    <w:p w:rsidR="00815967" w:rsidRPr="00E00F2D" w:rsidRDefault="00815967">
      <w:pPr>
        <w:spacing w:after="0"/>
        <w:ind w:left="120"/>
        <w:jc w:val="center"/>
      </w:pPr>
    </w:p>
    <w:p w:rsidR="00815967" w:rsidRPr="00E00F2D" w:rsidRDefault="00815967">
      <w:pPr>
        <w:spacing w:after="0"/>
        <w:ind w:left="120"/>
        <w:jc w:val="center"/>
      </w:pPr>
    </w:p>
    <w:p w:rsidR="00815967" w:rsidRPr="00E00F2D" w:rsidRDefault="00815967">
      <w:pPr>
        <w:spacing w:after="0"/>
        <w:ind w:left="120"/>
        <w:jc w:val="center"/>
      </w:pPr>
    </w:p>
    <w:p w:rsidR="00815967" w:rsidRPr="00E00F2D" w:rsidRDefault="00815967">
      <w:pPr>
        <w:spacing w:after="0"/>
        <w:ind w:left="120"/>
        <w:jc w:val="center"/>
      </w:pPr>
    </w:p>
    <w:p w:rsidR="00815967" w:rsidRPr="00E00F2D" w:rsidRDefault="00815967">
      <w:pPr>
        <w:spacing w:after="0"/>
        <w:ind w:left="120"/>
        <w:jc w:val="center"/>
      </w:pPr>
    </w:p>
    <w:p w:rsidR="00815967" w:rsidRPr="00E00F2D" w:rsidRDefault="00815967">
      <w:pPr>
        <w:spacing w:after="0"/>
        <w:ind w:left="120"/>
        <w:jc w:val="center"/>
      </w:pPr>
    </w:p>
    <w:p w:rsidR="00815967" w:rsidRPr="00E00F2D" w:rsidRDefault="00815967">
      <w:pPr>
        <w:spacing w:after="0"/>
        <w:ind w:left="120"/>
        <w:jc w:val="center"/>
      </w:pPr>
    </w:p>
    <w:p w:rsidR="00815967" w:rsidRPr="00E00F2D" w:rsidRDefault="00815967">
      <w:pPr>
        <w:spacing w:after="0"/>
        <w:ind w:left="120"/>
        <w:jc w:val="center"/>
      </w:pPr>
    </w:p>
    <w:p w:rsidR="00815967" w:rsidRPr="00E00F2D" w:rsidRDefault="00815967">
      <w:pPr>
        <w:spacing w:after="0"/>
        <w:ind w:left="120"/>
        <w:jc w:val="center"/>
      </w:pPr>
    </w:p>
    <w:p w:rsidR="00815967" w:rsidRPr="00E00F2D" w:rsidRDefault="00815967">
      <w:pPr>
        <w:spacing w:after="0"/>
        <w:ind w:left="120"/>
        <w:jc w:val="center"/>
      </w:pPr>
    </w:p>
    <w:p w:rsidR="00815967" w:rsidRPr="00E00F2D" w:rsidRDefault="00597383" w:rsidP="00E00F2D">
      <w:pPr>
        <w:spacing w:after="0"/>
        <w:jc w:val="center"/>
      </w:pPr>
      <w:bookmarkStart w:id="4" w:name="582a33d7-d13d-4219-a5d4-2b3a63e707dd"/>
      <w:proofErr w:type="spellStart"/>
      <w:r w:rsidRPr="00E00F2D">
        <w:rPr>
          <w:rFonts w:ascii="Times New Roman" w:hAnsi="Times New Roman"/>
          <w:b/>
          <w:color w:val="000000"/>
          <w:sz w:val="28"/>
        </w:rPr>
        <w:t>Кутемели</w:t>
      </w:r>
      <w:bookmarkEnd w:id="4"/>
      <w:proofErr w:type="spellEnd"/>
      <w:r w:rsidRPr="00E00F2D"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d3dd2b66-221e-4d4b-821b-2d2c89d025a2"/>
      <w:r w:rsidRPr="00E00F2D">
        <w:rPr>
          <w:rFonts w:ascii="Times New Roman" w:hAnsi="Times New Roman"/>
          <w:b/>
          <w:color w:val="000000"/>
          <w:sz w:val="28"/>
        </w:rPr>
        <w:t>2024</w:t>
      </w:r>
      <w:bookmarkEnd w:id="5"/>
    </w:p>
    <w:p w:rsidR="00815967" w:rsidRPr="00E00F2D" w:rsidRDefault="00815967">
      <w:pPr>
        <w:spacing w:after="0"/>
        <w:ind w:left="120"/>
      </w:pPr>
    </w:p>
    <w:p w:rsidR="00815967" w:rsidRPr="00E00F2D" w:rsidRDefault="00E00F2D" w:rsidP="00E00F2D">
      <w:pPr>
        <w:spacing w:after="0" w:line="264" w:lineRule="auto"/>
        <w:ind w:firstLine="600"/>
        <w:jc w:val="center"/>
      </w:pPr>
      <w:bookmarkStart w:id="6" w:name="block-36989476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</w:t>
      </w:r>
      <w:r w:rsidR="00597383" w:rsidRPr="00E00F2D">
        <w:rPr>
          <w:rFonts w:ascii="Times New Roman" w:hAnsi="Times New Roman"/>
          <w:b/>
          <w:color w:val="000000"/>
          <w:sz w:val="28"/>
        </w:rPr>
        <w:t>НИТЕЛЬНАЯ ЗАПИСКА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Музыка –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временно́е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</w:t>
      </w:r>
      <w:proofErr w:type="spellStart"/>
      <w:r w:rsidRPr="00E00F2D">
        <w:rPr>
          <w:rFonts w:ascii="Times New Roman" w:hAnsi="Times New Roman"/>
          <w:color w:val="000000"/>
          <w:sz w:val="28"/>
        </w:rPr>
        <w:t>самопринятию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 личности. Музыкальное обучение и воспитание вносит огромный вклад в эстетическое и нравственное развитие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обучающегося</w:t>
      </w:r>
      <w:proofErr w:type="gramEnd"/>
      <w:r w:rsidRPr="00E00F2D">
        <w:rPr>
          <w:rFonts w:ascii="Times New Roman" w:hAnsi="Times New Roman"/>
          <w:color w:val="000000"/>
          <w:sz w:val="28"/>
        </w:rPr>
        <w:t>, формирование всей системы ценностей.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Основная цель реализации программы по музыке</w:t>
      </w:r>
      <w:r w:rsidRPr="00E00F2D">
        <w:rPr>
          <w:rFonts w:ascii="Times New Roman" w:hAnsi="Times New Roman"/>
          <w:color w:val="000000"/>
          <w:sz w:val="28"/>
        </w:rPr>
        <w:t xml:space="preserve"> – воспитание музыкальной культуры как части всей духовной культуры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 процессе конкретизации учебных целей их реализация осуществляется по следующим направлениям: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</w:t>
      </w:r>
      <w:proofErr w:type="gramStart"/>
      <w:r w:rsidRPr="00E00F2D">
        <w:rPr>
          <w:rFonts w:ascii="Times New Roman" w:hAnsi="Times New Roman"/>
          <w:color w:val="000000"/>
          <w:sz w:val="28"/>
        </w:rPr>
        <w:t>авто-коммуникации</w:t>
      </w:r>
      <w:proofErr w:type="gramEnd"/>
      <w:r w:rsidRPr="00E00F2D">
        <w:rPr>
          <w:rFonts w:ascii="Times New Roman" w:hAnsi="Times New Roman"/>
          <w:color w:val="000000"/>
          <w:sz w:val="28"/>
        </w:rPr>
        <w:t>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Задачи обучения музыке на уровне основного общего образования: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E00F2D">
        <w:rPr>
          <w:rFonts w:ascii="Times New Roman" w:hAnsi="Times New Roman"/>
          <w:color w:val="000000"/>
          <w:sz w:val="28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музыкальное движение (пластическое интонирование, инсценировка, танец, двигательное моделирование);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творческие проекты, музыкально-театральная деятельность (концерты, фестивали, представления);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исследовательская деятельность на материале музыкального искусства.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Содержание учебного предмета структурно представлено девятью модулями</w:t>
      </w:r>
      <w:r w:rsidRPr="00E00F2D">
        <w:rPr>
          <w:rFonts w:ascii="Times New Roman" w:hAnsi="Times New Roman"/>
          <w:color w:val="000000"/>
          <w:sz w:val="28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инвариантные модули: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модуль № 1 «Музыка моего края»; 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модуль № 2 «Народное музыкальное творчество России»; 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модуль № 3 «Русская классическая музыка»; 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модуль № 4 «Жанры музыкального искусства» 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вариативные модули: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модуль № 5 «Музыка народов мира»; 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модуль № 6 «Европейская классическая музыка»; 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модуль № 7 «Духовная музыка»; 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lastRenderedPageBreak/>
        <w:t xml:space="preserve">модуль № 8 «Современная музыка: основные жанры и направления»; 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модуль № 9 «Связь музыки с другими видами искусства»; 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815967" w:rsidRPr="00E00F2D" w:rsidRDefault="00597383">
      <w:pPr>
        <w:spacing w:after="0" w:line="264" w:lineRule="auto"/>
        <w:ind w:firstLine="600"/>
        <w:jc w:val="both"/>
      </w:pPr>
      <w:bookmarkStart w:id="7" w:name="7ad9d27f-2d5e-40e5-a5e1-761ecce37b11"/>
      <w:r w:rsidRPr="00E00F2D">
        <w:rPr>
          <w:rFonts w:ascii="Times New Roman" w:hAnsi="Times New Roman"/>
          <w:color w:val="000000"/>
          <w:sz w:val="28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7"/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815967" w:rsidRPr="00E00F2D" w:rsidRDefault="00815967">
      <w:pPr>
        <w:sectPr w:rsidR="00815967" w:rsidRPr="00E00F2D">
          <w:pgSz w:w="11906" w:h="16383"/>
          <w:pgMar w:top="1134" w:right="850" w:bottom="1134" w:left="1701" w:header="720" w:footer="720" w:gutter="0"/>
          <w:cols w:space="720"/>
        </w:sectPr>
      </w:pPr>
    </w:p>
    <w:p w:rsidR="00815967" w:rsidRPr="00E00F2D" w:rsidRDefault="00597383">
      <w:pPr>
        <w:spacing w:after="0" w:line="264" w:lineRule="auto"/>
        <w:ind w:left="120"/>
        <w:jc w:val="both"/>
      </w:pPr>
      <w:bookmarkStart w:id="8" w:name="block-36989477"/>
      <w:bookmarkEnd w:id="6"/>
      <w:r w:rsidRPr="00E00F2D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815967" w:rsidRPr="00E00F2D" w:rsidRDefault="00815967">
      <w:pPr>
        <w:spacing w:after="0" w:line="264" w:lineRule="auto"/>
        <w:ind w:left="120"/>
        <w:jc w:val="both"/>
      </w:pPr>
    </w:p>
    <w:p w:rsidR="00815967" w:rsidRPr="00E00F2D" w:rsidRDefault="00597383">
      <w:pPr>
        <w:spacing w:after="0" w:line="264" w:lineRule="auto"/>
        <w:ind w:left="12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815967" w:rsidRPr="00E00F2D" w:rsidRDefault="00815967">
      <w:pPr>
        <w:spacing w:after="0" w:line="264" w:lineRule="auto"/>
        <w:ind w:left="120"/>
        <w:jc w:val="both"/>
      </w:pPr>
    </w:p>
    <w:p w:rsidR="00815967" w:rsidRPr="00E00F2D" w:rsidRDefault="00597383">
      <w:pPr>
        <w:spacing w:after="0" w:line="264" w:lineRule="auto"/>
        <w:ind w:left="120"/>
        <w:jc w:val="both"/>
      </w:pPr>
      <w:bookmarkStart w:id="9" w:name="_Toc139895958"/>
      <w:bookmarkEnd w:id="9"/>
      <w:r w:rsidRPr="00E00F2D">
        <w:rPr>
          <w:rFonts w:ascii="Times New Roman" w:hAnsi="Times New Roman"/>
          <w:b/>
          <w:color w:val="000000"/>
          <w:sz w:val="28"/>
        </w:rPr>
        <w:t xml:space="preserve">Модуль № 1 «Музыка моего края» 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Фольклор – народное творчество.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знакомство со звучанием фольклорных образцов в аудио- и видеозаписи;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определение на слух: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принадлежности к народной или композиторской музыке;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исполнительского состава (вокального, инструментального, смешанного);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жанра, основного настроения, характера музыки;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разучивание и исполнение народных песен, танцев, инструментальных наигрышей, фольклорных игр.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Календарный фольклор.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знакомство с символикой календарных обрядов, поиск информации о соответствующих фольклорных традициях;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Семейный фольклор.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знакомство с фольклорными жанрами семейного цикла;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изучение особенностей их исполнения и звучания;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определение на слух жанровой принадлежности, анализ символики традиционных образов;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разучивание и исполнение отдельных песен, фрагментов обрядов (по выбору учителя);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Наш край сегодня.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разучивание и исполнение гимна республики, города, песен местных композиторов;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знакомство с творческой биографией, деятельностью местных мастеров культуры и искусства;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творческие проекты (сочинение песен, создание аранжировок народных мелодий; съемка, монтаж и озвучивание любительского фильма),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направленныена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 сохранение и продолжение музыкальных традиций своего края.</w:t>
      </w:r>
    </w:p>
    <w:p w:rsidR="00815967" w:rsidRPr="00E00F2D" w:rsidRDefault="00815967">
      <w:pPr>
        <w:spacing w:after="0" w:line="264" w:lineRule="auto"/>
        <w:ind w:left="120"/>
        <w:jc w:val="both"/>
      </w:pPr>
    </w:p>
    <w:p w:rsidR="00815967" w:rsidRPr="00E00F2D" w:rsidRDefault="00597383">
      <w:pPr>
        <w:spacing w:after="0" w:line="264" w:lineRule="auto"/>
        <w:ind w:left="12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Модуль № 2 «Народное музыкальное творчество России»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Россия – наш общий дом.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Содержание: Богатство и разнообразие фольклорных традиций народов нашей страны. </w:t>
      </w:r>
      <w:proofErr w:type="gramStart"/>
      <w:r w:rsidRPr="00E00F2D">
        <w:rPr>
          <w:rFonts w:ascii="Times New Roman" w:hAnsi="Times New Roman"/>
          <w:color w:val="000000"/>
          <w:sz w:val="28"/>
        </w:rPr>
        <w:t>Музыка наших соседей, музыка других регионов (при изучении данного тематического материала рекомендуется выбрать не менее трех региональных традиций.</w:t>
      </w:r>
      <w:proofErr w:type="gramEnd"/>
      <w:r w:rsidRPr="00E00F2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</w:t>
      </w:r>
      <w:proofErr w:type="gramEnd"/>
      <w:r w:rsidRPr="00E00F2D">
        <w:rPr>
          <w:rFonts w:ascii="Times New Roman" w:hAnsi="Times New Roman"/>
          <w:color w:val="000000"/>
          <w:sz w:val="28"/>
        </w:rPr>
        <w:t xml:space="preserve">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</w:t>
      </w:r>
      <w:proofErr w:type="gramStart"/>
      <w:r w:rsidRPr="00E00F2D">
        <w:rPr>
          <w:rFonts w:ascii="Times New Roman" w:hAnsi="Times New Roman"/>
          <w:color w:val="000000"/>
          <w:sz w:val="28"/>
        </w:rPr>
        <w:t>Для обучающихся республик Российской Федерации среди культурных традиций обязательно должна быть представлена русская народная музыка).</w:t>
      </w:r>
      <w:proofErr w:type="gramEnd"/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знакомство со звучанием фольклорных образцов близких и далеких регионов в аудио- и видеозаписи;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определение на слух: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принадлежности к народной или композиторской музыке;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исполнительского состава (вокального, инструментального, смешанного);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lastRenderedPageBreak/>
        <w:t>жанра, характера музыки.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Фольклорные жанры.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Содержание: Общее и особенное в фольклоре народов России: лирика, эпос, танец.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знакомство со звучанием фольклора разных регионов России в </w:t>
      </w:r>
      <w:proofErr w:type="gramStart"/>
      <w:r w:rsidRPr="00E00F2D">
        <w:rPr>
          <w:rFonts w:ascii="Times New Roman" w:hAnsi="Times New Roman"/>
          <w:color w:val="000000"/>
          <w:sz w:val="28"/>
        </w:rPr>
        <w:t>аудио-и</w:t>
      </w:r>
      <w:proofErr w:type="gramEnd"/>
      <w:r w:rsidRPr="00E00F2D">
        <w:rPr>
          <w:rFonts w:ascii="Times New Roman" w:hAnsi="Times New Roman"/>
          <w:color w:val="000000"/>
          <w:sz w:val="28"/>
        </w:rPr>
        <w:t xml:space="preserve"> видеозаписи;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аутентичная манера исполнения;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традиционной музыки разных народов;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разучивание и исполнение народных песен, танцев, эпических сказаний;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двигательная, ритмическая, интонационная импровизация в характере изученных народных танцев и песен;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Фольклор в творчестве профессиональных композиторов.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сравнение аутентичного звучания фольклора и фольклорных мелодий в композиторской обработке;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разучивание, исполнение народной песни в композиторской обработке;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наблюдение за принципами композиторской обработки, развития фольклорного тематического материала;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посещение концерта, спектакля (просмотр фильма, телепередачи), посвященного данной теме;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обсуждение в классе и (или) письменная рецензия по результатам просмотра.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lastRenderedPageBreak/>
        <w:t>На рубежах культур.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вариативно: участие в этнографической экспедиции; посещение (участие) в фестивале традиционной культуры.</w:t>
      </w:r>
    </w:p>
    <w:p w:rsidR="00815967" w:rsidRPr="00E00F2D" w:rsidRDefault="00815967">
      <w:pPr>
        <w:spacing w:after="0" w:line="264" w:lineRule="auto"/>
        <w:ind w:left="120"/>
        <w:jc w:val="both"/>
      </w:pPr>
    </w:p>
    <w:p w:rsidR="00815967" w:rsidRPr="00E00F2D" w:rsidRDefault="00597383">
      <w:pPr>
        <w:spacing w:after="0" w:line="264" w:lineRule="auto"/>
        <w:ind w:left="12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Модуль № 3 «Русская классическая музыка»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Образы родной земли.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выявление мелодичности, широты дыхания, интонационной близости русскому фольклору;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авторов изученных произведений;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Золотой век русской культуры.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E00F2D">
        <w:rPr>
          <w:rFonts w:ascii="Times New Roman" w:hAnsi="Times New Roman"/>
          <w:color w:val="000000"/>
          <w:sz w:val="28"/>
        </w:rPr>
        <w:t xml:space="preserve"> века: музыкальные салоны, домашнее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музицирование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, балы, театры. Особенности </w:t>
      </w:r>
      <w:r w:rsidRPr="00E00F2D">
        <w:rPr>
          <w:rFonts w:ascii="Times New Roman" w:hAnsi="Times New Roman"/>
          <w:color w:val="000000"/>
          <w:sz w:val="28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E00F2D">
        <w:rPr>
          <w:rFonts w:ascii="Times New Roman" w:hAnsi="Times New Roman"/>
          <w:color w:val="000000"/>
          <w:sz w:val="28"/>
        </w:rPr>
        <w:t xml:space="preserve"> в. (на примере творчества М.И. Глинки,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П.И.Чайковского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Н.А.Римского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-Корсакова и других композиторов). 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E00F2D">
        <w:rPr>
          <w:rFonts w:ascii="Times New Roman" w:hAnsi="Times New Roman"/>
          <w:color w:val="000000"/>
          <w:sz w:val="28"/>
        </w:rPr>
        <w:t xml:space="preserve"> века, анализ художественного содержания, выразительных средств;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E00F2D">
        <w:rPr>
          <w:rFonts w:ascii="Times New Roman" w:hAnsi="Times New Roman"/>
          <w:color w:val="000000"/>
          <w:sz w:val="28"/>
        </w:rPr>
        <w:t xml:space="preserve"> века;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E00F2D">
        <w:rPr>
          <w:rFonts w:ascii="Times New Roman" w:hAnsi="Times New Roman"/>
          <w:color w:val="000000"/>
          <w:sz w:val="28"/>
        </w:rPr>
        <w:t xml:space="preserve"> века; реконструкция костюмированного бала, музыкального салона.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История страны и народа в музыке русских композиторов.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Н.А.Римского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-Корсакова,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А.П.Бородина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М.П.Мусоргского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E00F2D">
        <w:rPr>
          <w:rFonts w:ascii="Times New Roman" w:hAnsi="Times New Roman"/>
          <w:color w:val="000000"/>
          <w:sz w:val="28"/>
        </w:rPr>
        <w:t>С.С.Прокофьева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Г.В.Свиридова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 и других композиторов). 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E00F2D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E00F2D">
        <w:rPr>
          <w:rFonts w:ascii="Times New Roman" w:hAnsi="Times New Roman"/>
          <w:color w:val="000000"/>
          <w:sz w:val="28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исполнение Гимна Российской Федерации;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Русский балет.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Дягилевские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 сезоны.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lastRenderedPageBreak/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знакомство с шедеврами русской балетной музыки;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поиск информации о постановках балетных спектаклей, гастролях российских балетных трупп за рубежом;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посещение балетного спектакля (просмотр в видеозаписи);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характеристика отдельных музыкальных номеров и спектакля в целом;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Русская исполнительская школа.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слушание одних и тех же произведений в исполнении разных музыкантов, оценка особенностей интерпретации;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создание домашней фоно- и видеотеки из понравившихся произведений;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дискуссия на тему «Исполнитель – соавтор композитора»;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Русская музыка – взгляд в будущее.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Содержание: Идея светомузыки. Мистерии А.Н. Скрябина. </w:t>
      </w:r>
      <w:proofErr w:type="spellStart"/>
      <w:r w:rsidRPr="00E00F2D">
        <w:rPr>
          <w:rFonts w:ascii="Times New Roman" w:hAnsi="Times New Roman"/>
          <w:color w:val="000000"/>
          <w:sz w:val="28"/>
        </w:rPr>
        <w:t>Терменвокс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, синтезатор Е. Мурзина, электронная музыка (на примере творчества А.Г. </w:t>
      </w:r>
      <w:proofErr w:type="spellStart"/>
      <w:r w:rsidRPr="00E00F2D">
        <w:rPr>
          <w:rFonts w:ascii="Times New Roman" w:hAnsi="Times New Roman"/>
          <w:color w:val="000000"/>
          <w:sz w:val="28"/>
        </w:rPr>
        <w:t>Шнитке</w:t>
      </w:r>
      <w:proofErr w:type="spellEnd"/>
      <w:r w:rsidRPr="00E00F2D">
        <w:rPr>
          <w:rFonts w:ascii="Times New Roman" w:hAnsi="Times New Roman"/>
          <w:color w:val="000000"/>
          <w:sz w:val="28"/>
        </w:rPr>
        <w:t>, Э.Н. Артемьева и других композиторов).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E00F2D">
        <w:rPr>
          <w:rFonts w:ascii="Times New Roman" w:hAnsi="Times New Roman"/>
          <w:color w:val="000000"/>
          <w:sz w:val="28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слушание образцов электронной музыки, дискуссия о значении технических сре</w:t>
      </w:r>
      <w:proofErr w:type="gramStart"/>
      <w:r w:rsidRPr="00E00F2D">
        <w:rPr>
          <w:rFonts w:ascii="Times New Roman" w:hAnsi="Times New Roman"/>
          <w:color w:val="000000"/>
          <w:sz w:val="28"/>
        </w:rPr>
        <w:t>дств в с</w:t>
      </w:r>
      <w:proofErr w:type="gramEnd"/>
      <w:r w:rsidRPr="00E00F2D">
        <w:rPr>
          <w:rFonts w:ascii="Times New Roman" w:hAnsi="Times New Roman"/>
          <w:color w:val="000000"/>
          <w:sz w:val="28"/>
        </w:rPr>
        <w:t>оздании современной музыки;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развитию музыкальной электроники в России;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815967" w:rsidRPr="00E00F2D" w:rsidRDefault="00815967">
      <w:pPr>
        <w:spacing w:after="0" w:line="264" w:lineRule="auto"/>
        <w:ind w:left="120"/>
        <w:jc w:val="both"/>
      </w:pPr>
    </w:p>
    <w:p w:rsidR="00815967" w:rsidRPr="00E00F2D" w:rsidRDefault="00597383">
      <w:pPr>
        <w:spacing w:after="0" w:line="264" w:lineRule="auto"/>
        <w:ind w:left="12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Модуль № 4 «Жанры музыкального искусства»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Камерная музыка.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слушание музыкальных произведений изучаемых жанров, (</w:t>
      </w:r>
      <w:proofErr w:type="spellStart"/>
      <w:r w:rsidRPr="00E00F2D">
        <w:rPr>
          <w:rFonts w:ascii="Times New Roman" w:hAnsi="Times New Roman"/>
          <w:color w:val="000000"/>
          <w:sz w:val="28"/>
        </w:rPr>
        <w:t>зарубежныхи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 русских композиторов), анализ выразительных средств, характеристика музыкального образа;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определение на слух музыкальной формы и составление ее буквенной наглядной схемы;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разучивание и исполнение произведений вокальных и инструментальных жанров;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индивидуальная или коллективная импровизация в заданной форме;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выражение музыкального образа камерной миниатюры через </w:t>
      </w:r>
      <w:proofErr w:type="spellStart"/>
      <w:r w:rsidRPr="00E00F2D">
        <w:rPr>
          <w:rFonts w:ascii="Times New Roman" w:hAnsi="Times New Roman"/>
          <w:color w:val="000000"/>
          <w:sz w:val="28"/>
        </w:rPr>
        <w:t>устныйили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 письменный текст, рисунок, пластический этюд.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Циклические формы и жанры.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знакомство с циклом миниатюр, определение принципа, основного художественного замысла цикла;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разучивание и исполнение небольшого вокального цикла;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знакомство со строением сонатной формы;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определение на слух основных партий-тем в одной из классических сонат;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Симфоническая музыка.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Содержание: Одночастные симфонические жанры (увертюра, картина). Симфония.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знакомство с образцами симфонической музыки: программной увертюры, классической 4-частной симфонии;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lastRenderedPageBreak/>
        <w:t>освоение основных тем (</w:t>
      </w:r>
      <w:proofErr w:type="spellStart"/>
      <w:r w:rsidRPr="00E00F2D">
        <w:rPr>
          <w:rFonts w:ascii="Times New Roman" w:hAnsi="Times New Roman"/>
          <w:color w:val="000000"/>
          <w:sz w:val="28"/>
        </w:rPr>
        <w:t>пропевание</w:t>
      </w:r>
      <w:proofErr w:type="spellEnd"/>
      <w:r w:rsidRPr="00E00F2D">
        <w:rPr>
          <w:rFonts w:ascii="Times New Roman" w:hAnsi="Times New Roman"/>
          <w:color w:val="000000"/>
          <w:sz w:val="28"/>
        </w:rPr>
        <w:t>, графическая фиксация, пластическое интонирование), наблюдение за процессом развертывания музыкального повествования;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образно-тематический конспект;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исполнение (вокализация, пластическое интонирование, графическое моделирование, инструментальное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музицирование</w:t>
      </w:r>
      <w:proofErr w:type="spellEnd"/>
      <w:r w:rsidRPr="00E00F2D">
        <w:rPr>
          <w:rFonts w:ascii="Times New Roman" w:hAnsi="Times New Roman"/>
          <w:color w:val="000000"/>
          <w:sz w:val="28"/>
        </w:rPr>
        <w:t>) фрагментов симфонической музыки;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слушание целиком не менее одного симфонического произведения;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вариативно: посещение концерта (в том числе виртуального) симфонической музыки;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последующее составление рецензии на концерт.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Театральные жанры.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знакомство с отдельными номерами из известных опер, балетов;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музыкальная викторина на материале изученных фрагментов музыкальных спектаклей;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различение, определение на слух: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тембров голосов оперных певцов;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оркестровых групп, тембров инструментов;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типа номера (соло, дуэт, хор);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последующее составление рецензии на спектакль.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Вариативные модули</w:t>
      </w:r>
    </w:p>
    <w:p w:rsidR="00815967" w:rsidRPr="00E00F2D" w:rsidRDefault="00597383">
      <w:pPr>
        <w:spacing w:after="0" w:line="264" w:lineRule="auto"/>
        <w:ind w:firstLine="600"/>
        <w:jc w:val="both"/>
      </w:pPr>
      <w:bookmarkStart w:id="10" w:name="_Toc139895962"/>
      <w:bookmarkEnd w:id="10"/>
      <w:r w:rsidRPr="00E00F2D">
        <w:rPr>
          <w:rFonts w:ascii="Times New Roman" w:hAnsi="Times New Roman"/>
          <w:b/>
          <w:color w:val="000000"/>
          <w:sz w:val="28"/>
        </w:rPr>
        <w:t xml:space="preserve">Модуль № 5 «Музыка народов мира» 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E00F2D">
        <w:rPr>
          <w:rFonts w:ascii="Times New Roman" w:hAnsi="Times New Roman"/>
          <w:color w:val="000000"/>
          <w:sz w:val="28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Музыка – древнейший язык человечества.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импровизация в духе древнего обряда (вызывание дождя, поклонение тотемному животному);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озвучивание, театрализация легенды (мифа) о музыке;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вариативно: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квесты</w:t>
      </w:r>
      <w:proofErr w:type="spellEnd"/>
      <w:r w:rsidRPr="00E00F2D">
        <w:rPr>
          <w:rFonts w:ascii="Times New Roman" w:hAnsi="Times New Roman"/>
          <w:color w:val="000000"/>
          <w:sz w:val="28"/>
        </w:rPr>
        <w:t>, викторины, интеллектуальные игры;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E00F2D">
        <w:rPr>
          <w:rFonts w:ascii="Times New Roman" w:hAnsi="Times New Roman"/>
          <w:color w:val="000000"/>
          <w:sz w:val="28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E00F2D">
        <w:rPr>
          <w:rFonts w:ascii="Times New Roman" w:hAnsi="Times New Roman"/>
          <w:color w:val="000000"/>
          <w:sz w:val="28"/>
        </w:rPr>
        <w:t xml:space="preserve"> веков».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Музыкальный фольклор народов Европы</w:t>
      </w:r>
      <w:r w:rsidRPr="00E00F2D">
        <w:rPr>
          <w:rFonts w:ascii="Times New Roman" w:hAnsi="Times New Roman"/>
          <w:color w:val="000000"/>
          <w:sz w:val="28"/>
        </w:rPr>
        <w:t xml:space="preserve">. 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Содержание: </w:t>
      </w:r>
      <w:proofErr w:type="gramStart"/>
      <w:r w:rsidRPr="00E00F2D">
        <w:rPr>
          <w:rFonts w:ascii="Times New Roman" w:hAnsi="Times New Roman"/>
          <w:color w:val="000000"/>
          <w:sz w:val="28"/>
        </w:rPr>
        <w:t>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</w:t>
      </w:r>
      <w:proofErr w:type="gramEnd"/>
      <w:r w:rsidRPr="00E00F2D">
        <w:rPr>
          <w:rFonts w:ascii="Times New Roman" w:hAnsi="Times New Roman"/>
          <w:color w:val="000000"/>
          <w:sz w:val="28"/>
        </w:rPr>
        <w:t xml:space="preserve"> Каждая выбранная национальная культура должна быть представлена не менее чем двумя наиболее яркими явлениями. </w:t>
      </w:r>
      <w:proofErr w:type="gramStart"/>
      <w:r w:rsidRPr="00E00F2D">
        <w:rPr>
          <w:rFonts w:ascii="Times New Roman" w:hAnsi="Times New Roman"/>
          <w:color w:val="000000"/>
          <w:sz w:val="28"/>
        </w:rPr>
        <w:t>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</w:t>
      </w:r>
      <w:proofErr w:type="gramEnd"/>
      <w:r w:rsidRPr="00E00F2D">
        <w:rPr>
          <w:rFonts w:ascii="Times New Roman" w:hAnsi="Times New Roman"/>
          <w:color w:val="000000"/>
          <w:sz w:val="28"/>
        </w:rPr>
        <w:t xml:space="preserve"> Отражение европейского фольклора в творчестве профессиональных композиторов.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традиционной музыки народов Европы;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Музыкальный фольклор народов Азии и Африки.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lastRenderedPageBreak/>
        <w:t xml:space="preserve">Содержание: Африканская музыка – стихия ритма. </w:t>
      </w:r>
      <w:proofErr w:type="gramStart"/>
      <w:r w:rsidRPr="00E00F2D">
        <w:rPr>
          <w:rFonts w:ascii="Times New Roman" w:hAnsi="Times New Roman"/>
          <w:color w:val="000000"/>
          <w:sz w:val="28"/>
        </w:rPr>
        <w:t>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</w:t>
      </w:r>
      <w:proofErr w:type="gramEnd"/>
      <w:r w:rsidRPr="00E00F2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E00F2D">
        <w:rPr>
          <w:rFonts w:ascii="Times New Roman" w:hAnsi="Times New Roman"/>
          <w:color w:val="000000"/>
          <w:sz w:val="28"/>
        </w:rPr>
        <w:t>Китай, Индия, Япония, Вьетнам, Индонезия, Иран, Турция), уникальные традиции, музыкальные инструменты.</w:t>
      </w:r>
      <w:proofErr w:type="gramEnd"/>
      <w:r w:rsidRPr="00E00F2D">
        <w:rPr>
          <w:rFonts w:ascii="Times New Roman" w:hAnsi="Times New Roman"/>
          <w:color w:val="000000"/>
          <w:sz w:val="28"/>
        </w:rPr>
        <w:t xml:space="preserve"> Представления о роли музыки в жизни людей.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традиционной музыки народов Африки и Азии;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коллективные ритмические импровизации на шумовых и ударных инструментах;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вариативно: исследовательские проекты по теме «Музыка стран Азии и Африки».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Народная музыка Американского континента.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Содержание: Стили и жанры американской музыки (кантри, блюз, </w:t>
      </w:r>
      <w:proofErr w:type="spellStart"/>
      <w:r w:rsidRPr="00E00F2D">
        <w:rPr>
          <w:rFonts w:ascii="Times New Roman" w:hAnsi="Times New Roman"/>
          <w:color w:val="000000"/>
          <w:sz w:val="28"/>
        </w:rPr>
        <w:t>спиричуэлс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, самба, </w:t>
      </w:r>
      <w:proofErr w:type="gramStart"/>
      <w:r w:rsidRPr="00E00F2D">
        <w:rPr>
          <w:rFonts w:ascii="Times New Roman" w:hAnsi="Times New Roman"/>
          <w:color w:val="000000"/>
          <w:sz w:val="28"/>
        </w:rPr>
        <w:t>босса-нова</w:t>
      </w:r>
      <w:proofErr w:type="gramEnd"/>
      <w:r w:rsidRPr="00E00F2D">
        <w:rPr>
          <w:rFonts w:ascii="Times New Roman" w:hAnsi="Times New Roman"/>
          <w:color w:val="000000"/>
          <w:sz w:val="28"/>
        </w:rPr>
        <w:t>). Смешение интонаций и ритмов различного происхождения.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Модуль № 6 «Европейская классическая музыка»</w:t>
      </w:r>
      <w:r w:rsidRPr="00E00F2D">
        <w:rPr>
          <w:rFonts w:ascii="Times New Roman" w:hAnsi="Times New Roman"/>
          <w:color w:val="000000"/>
          <w:sz w:val="28"/>
        </w:rPr>
        <w:t xml:space="preserve"> 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Национальные истоки классической музыки.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определение на слух характерных интонаций, ритмов, элементов музыкального языка, умение напеть наиболее яркие интонации, </w:t>
      </w:r>
      <w:proofErr w:type="gramStart"/>
      <w:r w:rsidRPr="00E00F2D">
        <w:rPr>
          <w:rFonts w:ascii="Times New Roman" w:hAnsi="Times New Roman"/>
          <w:color w:val="000000"/>
          <w:sz w:val="28"/>
        </w:rPr>
        <w:t>прохлопать</w:t>
      </w:r>
      <w:proofErr w:type="gramEnd"/>
      <w:r w:rsidRPr="00E00F2D">
        <w:rPr>
          <w:rFonts w:ascii="Times New Roman" w:hAnsi="Times New Roman"/>
          <w:color w:val="000000"/>
          <w:sz w:val="28"/>
        </w:rPr>
        <w:t xml:space="preserve"> ритмические примеры из числа изучаемых классических произведений;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lastRenderedPageBreak/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E00F2D">
        <w:rPr>
          <w:rFonts w:ascii="Times New Roman" w:hAnsi="Times New Roman"/>
          <w:color w:val="000000"/>
          <w:sz w:val="28"/>
        </w:rPr>
        <w:t>изучаемых</w:t>
      </w:r>
      <w:proofErr w:type="gramEnd"/>
      <w:r w:rsidRPr="00E00F2D">
        <w:rPr>
          <w:rFonts w:ascii="Times New Roman" w:hAnsi="Times New Roman"/>
          <w:color w:val="000000"/>
          <w:sz w:val="28"/>
        </w:rPr>
        <w:t xml:space="preserve"> в данном разделе);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Музыкант и публика.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знакомство с образцами виртуозной музыки;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определение на слух мелодий, интонаций, ритмов, элементов музыкального языка, изучаемых классических произведений, умение напеть их наиболее яркие </w:t>
      </w:r>
      <w:proofErr w:type="spellStart"/>
      <w:r w:rsidRPr="00E00F2D">
        <w:rPr>
          <w:rFonts w:ascii="Times New Roman" w:hAnsi="Times New Roman"/>
          <w:color w:val="000000"/>
          <w:sz w:val="28"/>
        </w:rPr>
        <w:t>ритмоинтонации</w:t>
      </w:r>
      <w:proofErr w:type="spellEnd"/>
      <w:r w:rsidRPr="00E00F2D">
        <w:rPr>
          <w:rFonts w:ascii="Times New Roman" w:hAnsi="Times New Roman"/>
          <w:color w:val="000000"/>
          <w:sz w:val="28"/>
        </w:rPr>
        <w:t>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Музыка – зеркало эпохи.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ван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 Бетховена.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lastRenderedPageBreak/>
        <w:t>знакомство с образцами полифонической и гомофонно-гармонической музыки;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E00F2D">
        <w:rPr>
          <w:rFonts w:ascii="Times New Roman" w:hAnsi="Times New Roman"/>
          <w:color w:val="000000"/>
          <w:sz w:val="28"/>
        </w:rPr>
        <w:t>изучаемых</w:t>
      </w:r>
      <w:proofErr w:type="gramEnd"/>
      <w:r w:rsidRPr="00E00F2D">
        <w:rPr>
          <w:rFonts w:ascii="Times New Roman" w:hAnsi="Times New Roman"/>
          <w:color w:val="000000"/>
          <w:sz w:val="28"/>
        </w:rPr>
        <w:t xml:space="preserve"> в данном разделе);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исполнение вокальных, ритмических, речевых канонов;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Музыкальный образ.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Содержание: Героические образы в музыке. Лирический герой музыкального произведения. Судьба человека – судьба человечества (на примере творчества Л.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ван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узнавание на слух мелодий, интонаций, ритмов, элементов музыкального языка изучаемых классических произведений, умение напеть их наиболее яркие темы, </w:t>
      </w:r>
      <w:proofErr w:type="spellStart"/>
      <w:r w:rsidRPr="00E00F2D">
        <w:rPr>
          <w:rFonts w:ascii="Times New Roman" w:hAnsi="Times New Roman"/>
          <w:color w:val="000000"/>
          <w:sz w:val="28"/>
        </w:rPr>
        <w:t>ритмоинтонации</w:t>
      </w:r>
      <w:proofErr w:type="spellEnd"/>
      <w:r w:rsidRPr="00E00F2D">
        <w:rPr>
          <w:rFonts w:ascii="Times New Roman" w:hAnsi="Times New Roman"/>
          <w:color w:val="000000"/>
          <w:sz w:val="28"/>
        </w:rPr>
        <w:t>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Музыкальная драматургия.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наблюдение за развитием музыкальных тем, образов, восприятие логики музыкального развития;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узнавание на слух музыкальных тем, их вариантов, видоизмененных в процессе развития;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составление наглядной (буквенной, цифровой) схемы строения музыкального произведения;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Музыкальный стиль.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определение на слух в звучании незнакомого произведения: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принадлежности к одному из изученных стилей;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исполнительского состава (количество и состав исполнителей, музыкальных инструментов);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жанра, круга образов;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E00F2D">
        <w:rPr>
          <w:rFonts w:ascii="Times New Roman" w:hAnsi="Times New Roman"/>
          <w:color w:val="000000"/>
          <w:sz w:val="28"/>
        </w:rPr>
        <w:t xml:space="preserve"> века.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 xml:space="preserve">Модуль № 7 «Духовная музыка» 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Храмовый синтез искусств.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Музыка православного и католического богослужения (колокола, пение </w:t>
      </w:r>
      <w:proofErr w:type="spellStart"/>
      <w:r>
        <w:rPr>
          <w:rFonts w:ascii="Times New Roman" w:hAnsi="Times New Roman"/>
          <w:color w:val="000000"/>
          <w:sz w:val="28"/>
        </w:rPr>
        <w:t>acapella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исполнение вокальных произведений, связанных с религиозной традицией, перекликающихся с ней по тематике;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к русской православной традиции;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западноевропейской христианской традиции;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другим конфессиям (по выбору учителя);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вариативно: посещение концерта духовной музыки.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 xml:space="preserve">Развитие церковной музыки 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Содержание: Европейская музыка религиозной традиции (григорианский хорал, изобретение нотной записи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Гвидод’Ареццо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, протестантский хорал). Русская музыка религиозной традиции (знаменный распев, крюковая запись,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партесное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 пение). Полифония в западной и русской духовной музыке. Жанры: кантата, духовный концерт, реквием.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знакомство с историей возникновения нотной записи;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знакомство с образцами (фрагментами) средневековых церковных распевов (</w:t>
      </w:r>
      <w:proofErr w:type="spellStart"/>
      <w:r w:rsidRPr="00E00F2D">
        <w:rPr>
          <w:rFonts w:ascii="Times New Roman" w:hAnsi="Times New Roman"/>
          <w:color w:val="000000"/>
          <w:sz w:val="28"/>
        </w:rPr>
        <w:t>одноголосие</w:t>
      </w:r>
      <w:proofErr w:type="spellEnd"/>
      <w:r w:rsidRPr="00E00F2D">
        <w:rPr>
          <w:rFonts w:ascii="Times New Roman" w:hAnsi="Times New Roman"/>
          <w:color w:val="000000"/>
          <w:sz w:val="28"/>
        </w:rPr>
        <w:t>);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слушание духовной музыки;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Музыкальные жанры богослужения.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вокализация музыкальных тем изучаемых духовных произведений;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Религиозные темы и образы в современной музыке.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E00F2D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E00F2D">
        <w:rPr>
          <w:rFonts w:ascii="Times New Roman" w:hAnsi="Times New Roman"/>
          <w:color w:val="000000"/>
          <w:sz w:val="28"/>
        </w:rPr>
        <w:t xml:space="preserve"> веков. Религиозная тематика в контексте современной культуры. 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E00F2D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E00F2D">
        <w:rPr>
          <w:rFonts w:ascii="Times New Roman" w:hAnsi="Times New Roman"/>
          <w:color w:val="000000"/>
          <w:sz w:val="28"/>
        </w:rPr>
        <w:t xml:space="preserve"> веков;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исполнение музыки духовного содержания, сочиненной современными композиторами;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Модуль № 8 «Современная музыка: основные жанры и направления»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Джаз.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E00F2D">
        <w:rPr>
          <w:rFonts w:ascii="Times New Roman" w:hAnsi="Times New Roman"/>
          <w:color w:val="000000"/>
          <w:sz w:val="28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знакомство с различными джазовыми музыкальными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композициямии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 направлениями (регтайм,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биг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бэнд</w:t>
      </w:r>
      <w:proofErr w:type="spellEnd"/>
      <w:r w:rsidRPr="00E00F2D">
        <w:rPr>
          <w:rFonts w:ascii="Times New Roman" w:hAnsi="Times New Roman"/>
          <w:color w:val="000000"/>
          <w:sz w:val="28"/>
        </w:rPr>
        <w:t>, блюз);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Мюзикл</w:t>
      </w:r>
      <w:r w:rsidRPr="00E00F2D">
        <w:rPr>
          <w:rFonts w:ascii="Times New Roman" w:hAnsi="Times New Roman"/>
          <w:color w:val="000000"/>
          <w:sz w:val="28"/>
        </w:rPr>
        <w:t>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E00F2D">
        <w:rPr>
          <w:rFonts w:ascii="Times New Roman" w:hAnsi="Times New Roman"/>
          <w:color w:val="000000"/>
          <w:sz w:val="28"/>
        </w:rPr>
        <w:t xml:space="preserve"> века (на примере творчества Ф.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Лоу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, Р. </w:t>
      </w:r>
      <w:proofErr w:type="spellStart"/>
      <w:r w:rsidRPr="00E00F2D">
        <w:rPr>
          <w:rFonts w:ascii="Times New Roman" w:hAnsi="Times New Roman"/>
          <w:color w:val="000000"/>
          <w:sz w:val="28"/>
        </w:rPr>
        <w:t>Роджерса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, Э.Л. </w:t>
      </w:r>
      <w:proofErr w:type="spellStart"/>
      <w:r w:rsidRPr="00E00F2D">
        <w:rPr>
          <w:rFonts w:ascii="Times New Roman" w:hAnsi="Times New Roman"/>
          <w:color w:val="000000"/>
          <w:sz w:val="28"/>
        </w:rPr>
        <w:t>Уэббера</w:t>
      </w:r>
      <w:proofErr w:type="spellEnd"/>
      <w:r w:rsidRPr="00E00F2D">
        <w:rPr>
          <w:rFonts w:ascii="Times New Roman" w:hAnsi="Times New Roman"/>
          <w:color w:val="000000"/>
          <w:sz w:val="28"/>
        </w:rPr>
        <w:t>). Современные постановки в жанре мюзикла на российской сцене.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анализ рекламных объявлений о премьерах мюзиклов в современных средствах массовой информации;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разучивание и исполнение отдельных номеров из мюзиклов.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Молодежная музыкальная культура.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E00F2D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E00F2D">
        <w:rPr>
          <w:rFonts w:ascii="Times New Roman" w:hAnsi="Times New Roman"/>
          <w:color w:val="000000"/>
          <w:sz w:val="28"/>
        </w:rPr>
        <w:t xml:space="preserve"> веков (рок-н-ролл, блюз-рок, панк-рок, хард-рок, рэп, хип-хоп, </w:t>
      </w:r>
      <w:proofErr w:type="spellStart"/>
      <w:r w:rsidRPr="00E00F2D">
        <w:rPr>
          <w:rFonts w:ascii="Times New Roman" w:hAnsi="Times New Roman"/>
          <w:color w:val="000000"/>
          <w:sz w:val="28"/>
        </w:rPr>
        <w:t>фанк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 и другие). Авторская песня (</w:t>
      </w:r>
      <w:proofErr w:type="spellStart"/>
      <w:r w:rsidRPr="00E00F2D">
        <w:rPr>
          <w:rFonts w:ascii="Times New Roman" w:hAnsi="Times New Roman"/>
          <w:color w:val="000000"/>
          <w:sz w:val="28"/>
        </w:rPr>
        <w:t>Б.Окуджава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E00F2D">
        <w:rPr>
          <w:rFonts w:ascii="Times New Roman" w:hAnsi="Times New Roman"/>
          <w:color w:val="000000"/>
          <w:sz w:val="28"/>
        </w:rPr>
        <w:t>Ю.Визбор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, В. Высоцкий и др.). 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знакомство с музыкальными произведениями, ставшими «классикой жанра» молодежной культуры (группы «Битлз», Элвис Пресли, Виктор Цой, Билли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Айлиш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 и другие группы и исполнители);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разучивание и исполнение песни, относящейся к одному из молодежных музыкальных течений;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дискуссия на тему «Современная музыка»;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вариативно: презентация альбома своей любимой группы.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Музыка цифрового мира.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lastRenderedPageBreak/>
        <w:t xml:space="preserve">Содержание: Музыка повсюду (радио, телевидение, Интернет, наушники). Музыка на любой вкус (безграничный выбор, </w:t>
      </w:r>
      <w:proofErr w:type="gramStart"/>
      <w:r w:rsidRPr="00E00F2D">
        <w:rPr>
          <w:rFonts w:ascii="Times New Roman" w:hAnsi="Times New Roman"/>
          <w:color w:val="000000"/>
          <w:sz w:val="28"/>
        </w:rPr>
        <w:t>персональные</w:t>
      </w:r>
      <w:proofErr w:type="gramEnd"/>
      <w:r w:rsidRPr="00E00F2D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плейлисты</w:t>
      </w:r>
      <w:proofErr w:type="spellEnd"/>
      <w:r w:rsidRPr="00E00F2D">
        <w:rPr>
          <w:rFonts w:ascii="Times New Roman" w:hAnsi="Times New Roman"/>
          <w:color w:val="000000"/>
          <w:sz w:val="28"/>
        </w:rPr>
        <w:t>). Музыкальное творчество в условиях цифровой среды.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поиск информации о способах сохранения и передачи музыки прежде и сейчас;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разучивание и исполнение популярной современной песни;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Модуль № 9 «Связь музыки с другими видами искусства»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Музыка и литература.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Единство слова и музыки в вокальных жанрах (песня, романс, кантата, ноктюрн, баркарола, былина). Интонации рассказа,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повествованияв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 инструментальной музыке (поэма, баллада). Программная музыка.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знакомство с образцами вокальной и инструментальной музыки;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импровизация, сочинение мелодий на основе стихотворных строк, сравнение своих вариантов с мелодиями, сочиненными композиторами (метод «Сочинение </w:t>
      </w:r>
      <w:proofErr w:type="gramStart"/>
      <w:r w:rsidRPr="00E00F2D">
        <w:rPr>
          <w:rFonts w:ascii="Times New Roman" w:hAnsi="Times New Roman"/>
          <w:color w:val="000000"/>
          <w:sz w:val="28"/>
        </w:rPr>
        <w:t>сочиненного</w:t>
      </w:r>
      <w:proofErr w:type="gramEnd"/>
      <w:r w:rsidRPr="00E00F2D">
        <w:rPr>
          <w:rFonts w:ascii="Times New Roman" w:hAnsi="Times New Roman"/>
          <w:color w:val="000000"/>
          <w:sz w:val="28"/>
        </w:rPr>
        <w:t>»);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рисование образов программной музыки;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Музыка и живопись.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Содержание: Выразительные средства музыкального и изобразительного искусства. </w:t>
      </w:r>
      <w:proofErr w:type="gramStart"/>
      <w:r w:rsidRPr="00E00F2D">
        <w:rPr>
          <w:rFonts w:ascii="Times New Roman" w:hAnsi="Times New Roman"/>
          <w:color w:val="000000"/>
          <w:sz w:val="28"/>
        </w:rPr>
        <w:t xml:space="preserve">Аналогии: ритм, композиция, линия – мелодия, пятно – созвучие, колорит – тембр, </w:t>
      </w:r>
      <w:proofErr w:type="spellStart"/>
      <w:r w:rsidRPr="00E00F2D">
        <w:rPr>
          <w:rFonts w:ascii="Times New Roman" w:hAnsi="Times New Roman"/>
          <w:color w:val="000000"/>
          <w:sz w:val="28"/>
        </w:rPr>
        <w:t>светлотность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 – динамика.</w:t>
      </w:r>
      <w:proofErr w:type="gramEnd"/>
      <w:r w:rsidRPr="00E00F2D">
        <w:rPr>
          <w:rFonts w:ascii="Times New Roman" w:hAnsi="Times New Roman"/>
          <w:color w:val="000000"/>
          <w:sz w:val="28"/>
        </w:rPr>
        <w:t xml:space="preserve"> Программная музыка. Импрессионизм (на примере творчества французских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клавесинистов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, К. Дебюсси, А.К.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Лядова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 и других композиторов).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Музыка и театр.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Содержание: Музыка к драматическому спектаклю (на примере творчества Э. Грига, Л.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ван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 Бетховена, А.Г. </w:t>
      </w:r>
      <w:proofErr w:type="spellStart"/>
      <w:r w:rsidRPr="00E00F2D">
        <w:rPr>
          <w:rFonts w:ascii="Times New Roman" w:hAnsi="Times New Roman"/>
          <w:color w:val="000000"/>
          <w:sz w:val="28"/>
        </w:rPr>
        <w:t>Шнитке</w:t>
      </w:r>
      <w:proofErr w:type="spellEnd"/>
      <w:r w:rsidRPr="00E00F2D">
        <w:rPr>
          <w:rFonts w:ascii="Times New Roman" w:hAnsi="Times New Roman"/>
          <w:color w:val="000000"/>
          <w:sz w:val="28"/>
        </w:rPr>
        <w:t>, Д.Д. Шостаковича и других композиторов). Единство музыки, драматургии, сценической живописи, хореографии.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музыкальная викторина на материале изученных фрагментов музыкальных спектаклей;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Музыка кино и телевидения.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</w:t>
      </w:r>
      <w:proofErr w:type="spellStart"/>
      <w:r w:rsidRPr="00E00F2D">
        <w:rPr>
          <w:rFonts w:ascii="Times New Roman" w:hAnsi="Times New Roman"/>
          <w:color w:val="000000"/>
          <w:sz w:val="28"/>
        </w:rPr>
        <w:t>Роджерса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, Ф.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Лоу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, Г. Гладкова, А. </w:t>
      </w:r>
      <w:proofErr w:type="spellStart"/>
      <w:r w:rsidRPr="00E00F2D">
        <w:rPr>
          <w:rFonts w:ascii="Times New Roman" w:hAnsi="Times New Roman"/>
          <w:color w:val="000000"/>
          <w:sz w:val="28"/>
        </w:rPr>
        <w:t>Шнитке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 и др.).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знакомство с образцами киномузыки отечественных и зарубежных композиторов;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вариативно: создание любительского музыкального фильма;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переозвучка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815967" w:rsidRPr="00E00F2D" w:rsidRDefault="00815967">
      <w:pPr>
        <w:sectPr w:rsidR="00815967" w:rsidRPr="00E00F2D">
          <w:pgSz w:w="11906" w:h="16383"/>
          <w:pgMar w:top="1134" w:right="850" w:bottom="1134" w:left="1701" w:header="720" w:footer="720" w:gutter="0"/>
          <w:cols w:space="720"/>
        </w:sectPr>
      </w:pPr>
    </w:p>
    <w:p w:rsidR="00815967" w:rsidRPr="00E00F2D" w:rsidRDefault="00597383">
      <w:pPr>
        <w:spacing w:after="0" w:line="264" w:lineRule="auto"/>
        <w:ind w:left="120"/>
        <w:jc w:val="both"/>
      </w:pPr>
      <w:bookmarkStart w:id="11" w:name="block-36989478"/>
      <w:bookmarkEnd w:id="8"/>
      <w:r w:rsidRPr="00E00F2D"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815967" w:rsidRPr="00E00F2D" w:rsidRDefault="00815967">
      <w:pPr>
        <w:spacing w:after="0" w:line="264" w:lineRule="auto"/>
        <w:ind w:left="120"/>
        <w:jc w:val="both"/>
      </w:pPr>
    </w:p>
    <w:p w:rsidR="00815967" w:rsidRPr="00E00F2D" w:rsidRDefault="00597383">
      <w:pPr>
        <w:spacing w:after="0" w:line="264" w:lineRule="auto"/>
        <w:ind w:left="120"/>
        <w:jc w:val="both"/>
      </w:pPr>
      <w:bookmarkStart w:id="12" w:name="_Toc139895967"/>
      <w:bookmarkEnd w:id="12"/>
      <w:r w:rsidRPr="00E00F2D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815967" w:rsidRPr="00E00F2D" w:rsidRDefault="00815967">
      <w:pPr>
        <w:spacing w:after="0" w:line="264" w:lineRule="auto"/>
        <w:ind w:left="120"/>
        <w:jc w:val="both"/>
      </w:pP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 результате изучения музыки на уровне основного общего образования </w:t>
      </w:r>
      <w:proofErr w:type="gramStart"/>
      <w:r w:rsidRPr="00E00F2D">
        <w:rPr>
          <w:rFonts w:ascii="Times New Roman" w:hAnsi="Times New Roman"/>
          <w:color w:val="000000"/>
          <w:sz w:val="28"/>
        </w:rPr>
        <w:t>у</w:t>
      </w:r>
      <w:proofErr w:type="gramEnd"/>
      <w:r w:rsidRPr="00E00F2D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 в части: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осознание российской гражданской идентичности в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поликультурноми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 многоконфессиональном обществе;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знание достижений отечественных музыкантов, их вклада в мировую музыкальную культуру;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интерес к изучению истории отечественной музыкальной культуры;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стремление развивать и сохранять музыкальную культуру своей страны, своего края.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2) гражданского воспитания: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готовность воспринимать музыкальное искусство с учетом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моральныхи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 духовных ценностей этического и религиозного контекста, социально-исторических особенностей этики и эстетики;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осознание ценности творчества, таланта;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осознание важности музыкального искусства как средства коммуникации и самовыражения;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овладение музыкальным языком, навыками познания музыки как искусства интонируемого смысла;</w:t>
      </w:r>
    </w:p>
    <w:p w:rsidR="00815967" w:rsidRPr="00E00F2D" w:rsidRDefault="00597383">
      <w:pPr>
        <w:spacing w:after="0" w:line="264" w:lineRule="auto"/>
        <w:ind w:firstLine="600"/>
        <w:jc w:val="both"/>
      </w:pPr>
      <w:proofErr w:type="gramStart"/>
      <w:r w:rsidRPr="00E00F2D">
        <w:rPr>
          <w:rFonts w:ascii="Times New Roman" w:hAnsi="Times New Roman"/>
          <w:color w:val="000000"/>
          <w:sz w:val="28"/>
        </w:rPr>
        <w:t xml:space="preserve">овладение основными способами исследовательской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деятельностина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  <w:proofErr w:type="gramEnd"/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6) физического воспитания, формирования культуры здоровья и эмоционального благополучия: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815967" w:rsidRPr="00E00F2D" w:rsidRDefault="00597383">
      <w:pPr>
        <w:spacing w:after="0" w:line="264" w:lineRule="auto"/>
        <w:ind w:firstLine="600"/>
        <w:jc w:val="both"/>
      </w:pPr>
      <w:proofErr w:type="spellStart"/>
      <w:r w:rsidRPr="00E00F2D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 навыков рефлексии, признание своего права на ошибку и такого же права другого человека.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lastRenderedPageBreak/>
        <w:t>7) трудового воспитания: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установка на посильное активное участие в практической деятельности;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трудолюбие в учебе, настойчивость в достижении поставленных целей;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интерес к практическому изучению профессий в сфере культуры и искусства;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8) экологического воспитания: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нравственно-эстетическое отношение к природе,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участие в экологических проектах через различные формы музыкального творчества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9) адаптации к изменяющимся условиям социальной и природной среды:</w:t>
      </w:r>
    </w:p>
    <w:p w:rsidR="00815967" w:rsidRPr="00E00F2D" w:rsidRDefault="00597383">
      <w:pPr>
        <w:spacing w:after="0" w:line="264" w:lineRule="auto"/>
        <w:ind w:firstLine="600"/>
        <w:jc w:val="both"/>
      </w:pPr>
      <w:proofErr w:type="gramStart"/>
      <w:r w:rsidRPr="00E00F2D"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  <w:proofErr w:type="gramEnd"/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815967" w:rsidRPr="00E00F2D" w:rsidRDefault="00815967">
      <w:pPr>
        <w:spacing w:after="0" w:line="264" w:lineRule="auto"/>
        <w:ind w:left="120"/>
        <w:jc w:val="both"/>
      </w:pPr>
    </w:p>
    <w:p w:rsidR="00815967" w:rsidRPr="00E00F2D" w:rsidRDefault="00597383">
      <w:pPr>
        <w:spacing w:after="0" w:line="264" w:lineRule="auto"/>
        <w:ind w:left="12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815967" w:rsidRPr="00E00F2D" w:rsidRDefault="00815967">
      <w:pPr>
        <w:spacing w:after="0" w:line="264" w:lineRule="auto"/>
        <w:ind w:left="120"/>
        <w:jc w:val="both"/>
      </w:pPr>
    </w:p>
    <w:p w:rsidR="00815967" w:rsidRPr="00E00F2D" w:rsidRDefault="00597383">
      <w:pPr>
        <w:spacing w:after="0" w:line="264" w:lineRule="auto"/>
        <w:ind w:left="12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815967" w:rsidRPr="00E00F2D" w:rsidRDefault="00815967">
      <w:pPr>
        <w:spacing w:after="0" w:line="264" w:lineRule="auto"/>
        <w:ind w:left="120"/>
        <w:jc w:val="both"/>
      </w:pP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конкретного музыкального звучания;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следовать внутренним слухом за развитием музыкального процесса, «наблюдать» звучание музыки;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понимать специфику работы с аудиоинформацией, музыкальными записями;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использовать интонирование для запоминания звуковой информации, музыкальных произведений;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ауди</w:t>
      </w:r>
      <w:proofErr w:type="gramStart"/>
      <w:r w:rsidRPr="00E00F2D">
        <w:rPr>
          <w:rFonts w:ascii="Times New Roman" w:hAnsi="Times New Roman"/>
          <w:color w:val="000000"/>
          <w:sz w:val="28"/>
        </w:rPr>
        <w:t>о-</w:t>
      </w:r>
      <w:proofErr w:type="gramEnd"/>
      <w:r w:rsidRPr="00E00F2D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видеоформатах</w:t>
      </w:r>
      <w:proofErr w:type="spellEnd"/>
      <w:r w:rsidRPr="00E00F2D">
        <w:rPr>
          <w:rFonts w:ascii="Times New Roman" w:hAnsi="Times New Roman"/>
          <w:color w:val="000000"/>
          <w:sz w:val="28"/>
        </w:rPr>
        <w:t>, текстах, таблицах, схемах;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Овладение системой универсальных познавательных учебных действий обеспечивает </w:t>
      </w:r>
      <w:proofErr w:type="spellStart"/>
      <w:r w:rsidRPr="00E00F2D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815967" w:rsidRPr="00E00F2D" w:rsidRDefault="00815967">
      <w:pPr>
        <w:spacing w:after="0" w:line="264" w:lineRule="auto"/>
        <w:ind w:left="120"/>
        <w:jc w:val="both"/>
      </w:pPr>
    </w:p>
    <w:p w:rsidR="00815967" w:rsidRPr="00E00F2D" w:rsidRDefault="00597383">
      <w:pPr>
        <w:spacing w:after="0" w:line="264" w:lineRule="auto"/>
        <w:ind w:left="12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815967" w:rsidRPr="00E00F2D" w:rsidRDefault="00815967">
      <w:pPr>
        <w:spacing w:after="0" w:line="264" w:lineRule="auto"/>
        <w:ind w:left="120"/>
        <w:jc w:val="both"/>
      </w:pP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1) невербальная коммуникация: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эффективно использовать интонационно-выразительные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возможностив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 ситуации публичного выступления;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2) вербальное общение: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публично представлять результаты учебной и творческой деятельности.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3) совместная деятельность (сотрудничество):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коллективной,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групповойи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уметь обобщать мнения </w:t>
      </w:r>
      <w:proofErr w:type="gramStart"/>
      <w:r w:rsidRPr="00E00F2D">
        <w:rPr>
          <w:rFonts w:ascii="Times New Roman" w:hAnsi="Times New Roman"/>
          <w:color w:val="000000"/>
          <w:sz w:val="28"/>
        </w:rPr>
        <w:t>нескольких</w:t>
      </w:r>
      <w:proofErr w:type="gramEnd"/>
      <w:r w:rsidRPr="00E00F2D">
        <w:rPr>
          <w:rFonts w:ascii="Times New Roman" w:hAnsi="Times New Roman"/>
          <w:color w:val="000000"/>
          <w:sz w:val="28"/>
        </w:rPr>
        <w:t xml:space="preserve"> людей, проявлять готовность руководить, выполнять поручения, подчиняться;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815967" w:rsidRPr="00E00F2D" w:rsidRDefault="00815967">
      <w:pPr>
        <w:spacing w:after="0" w:line="264" w:lineRule="auto"/>
        <w:ind w:left="120"/>
        <w:jc w:val="both"/>
      </w:pPr>
    </w:p>
    <w:p w:rsidR="00815967" w:rsidRPr="00E00F2D" w:rsidRDefault="00597383">
      <w:pPr>
        <w:spacing w:after="0" w:line="264" w:lineRule="auto"/>
        <w:ind w:left="12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815967" w:rsidRPr="00E00F2D" w:rsidRDefault="00815967">
      <w:pPr>
        <w:spacing w:after="0" w:line="264" w:lineRule="auto"/>
        <w:ind w:left="120"/>
        <w:jc w:val="both"/>
      </w:pP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планировать достижение целей через решение ряда последовательных задач частного характера;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выявлять наиболее важные проблемы для решения в учебных и жизненных ситуациях;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делать выбор и брать за него ответственность на себя.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lastRenderedPageBreak/>
        <w:t xml:space="preserve">владеть способами самоконтроля, </w:t>
      </w:r>
      <w:proofErr w:type="spellStart"/>
      <w:r w:rsidRPr="00E00F2D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 и рефлексии;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ее изменения;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Эмоциональный интеллект: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развивать способность управлять собственными эмоциями и эмоциями </w:t>
      </w:r>
      <w:proofErr w:type="gramStart"/>
      <w:r w:rsidRPr="00E00F2D">
        <w:rPr>
          <w:rFonts w:ascii="Times New Roman" w:hAnsi="Times New Roman"/>
          <w:color w:val="000000"/>
          <w:sz w:val="28"/>
        </w:rPr>
        <w:t>других</w:t>
      </w:r>
      <w:proofErr w:type="gramEnd"/>
      <w:r w:rsidRPr="00E00F2D">
        <w:rPr>
          <w:rFonts w:ascii="Times New Roman" w:hAnsi="Times New Roman"/>
          <w:color w:val="000000"/>
          <w:sz w:val="28"/>
        </w:rPr>
        <w:t xml:space="preserve"> как в повседневной жизни, так и в ситуациях музыкально-опосредованного общения;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понимать мотивы и намерения другого человека, анализируя коммуникативно-интонационную ситуацию;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регулировать способ выражения собственных эмоций.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Принятие себя и других: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уважительно и осознанно относиться к другому человеку и его мнению, эстетическим предпочтениям и вкусам;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проявлять открытость;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осознавать невозможность контролировать все вокруг.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815967" w:rsidRPr="00E00F2D" w:rsidRDefault="00815967">
      <w:pPr>
        <w:spacing w:after="0" w:line="264" w:lineRule="auto"/>
        <w:ind w:left="120"/>
        <w:jc w:val="both"/>
      </w:pPr>
    </w:p>
    <w:p w:rsidR="00815967" w:rsidRPr="00E00F2D" w:rsidRDefault="00597383">
      <w:pPr>
        <w:spacing w:after="0" w:line="264" w:lineRule="auto"/>
        <w:ind w:left="12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815967" w:rsidRPr="00E00F2D" w:rsidRDefault="00815967">
      <w:pPr>
        <w:spacing w:after="0" w:line="264" w:lineRule="auto"/>
        <w:ind w:left="120"/>
        <w:jc w:val="both"/>
      </w:pP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lastRenderedPageBreak/>
        <w:t xml:space="preserve">Предметные результаты характеризуют </w:t>
      </w:r>
      <w:proofErr w:type="spellStart"/>
      <w:r w:rsidRPr="00E00F2D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</w:t>
      </w:r>
      <w:proofErr w:type="gramStart"/>
      <w:r w:rsidRPr="00E00F2D">
        <w:rPr>
          <w:rFonts w:ascii="Times New Roman" w:hAnsi="Times New Roman"/>
          <w:color w:val="000000"/>
          <w:sz w:val="28"/>
        </w:rPr>
        <w:t>кст св</w:t>
      </w:r>
      <w:proofErr w:type="gramEnd"/>
      <w:r w:rsidRPr="00E00F2D">
        <w:rPr>
          <w:rFonts w:ascii="Times New Roman" w:hAnsi="Times New Roman"/>
          <w:color w:val="000000"/>
          <w:sz w:val="28"/>
        </w:rPr>
        <w:t>оей жизни.</w:t>
      </w:r>
    </w:p>
    <w:p w:rsidR="00815967" w:rsidRPr="00E00F2D" w:rsidRDefault="00597383">
      <w:pPr>
        <w:spacing w:after="0" w:line="264" w:lineRule="auto"/>
        <w:ind w:firstLine="600"/>
        <w:jc w:val="both"/>
      </w:pPr>
      <w:proofErr w:type="gramStart"/>
      <w:r w:rsidRPr="00E00F2D">
        <w:rPr>
          <w:rFonts w:ascii="Times New Roman" w:hAnsi="Times New Roman"/>
          <w:b/>
          <w:color w:val="000000"/>
          <w:sz w:val="28"/>
        </w:rPr>
        <w:t>Обучающиеся</w:t>
      </w:r>
      <w:proofErr w:type="gramEnd"/>
      <w:r w:rsidRPr="00E00F2D">
        <w:rPr>
          <w:rFonts w:ascii="Times New Roman" w:hAnsi="Times New Roman"/>
          <w:b/>
          <w:color w:val="000000"/>
          <w:sz w:val="28"/>
        </w:rPr>
        <w:t>, освоившие основную образовательную программу по музыке: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воспринимают российскую музыкальную культуру как целостное и самобытное цивилизационное явление;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знают достижения отечественных мастеров музыкальной культуры, испытывают гордость за них;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 xml:space="preserve">К концу изучения модуля № 1 «Музыка моего края» </w:t>
      </w:r>
      <w:proofErr w:type="gramStart"/>
      <w:r w:rsidRPr="00E00F2D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E00F2D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отличать и ценить музыкальные традиции своей республики, края, народа; 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исполнять и оценивать образцы музыкального фольклора и сочинения композиторов своей малой родины.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 xml:space="preserve">К концу изучения модуля № 2 «Народное музыкальное творчество России» </w:t>
      </w:r>
      <w:proofErr w:type="gramStart"/>
      <w:r w:rsidRPr="00E00F2D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E00F2D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lastRenderedPageBreak/>
        <w:t>различать на слух и исполнять произведения различных жанров фольклорной музыки;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определять на слух принадлежность народных музыкальных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инструментовк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 группам духовых, струнных, ударно-шумовых инструментов;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 xml:space="preserve">К концу изучения модуля № 3 «Русская классическая музыка» </w:t>
      </w:r>
      <w:proofErr w:type="gramStart"/>
      <w:r w:rsidRPr="00E00F2D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E00F2D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исполнять (в том числе фрагментарно, отдельными темами) сочинения русских композиторов;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 xml:space="preserve">К концу изучения модуля № 4 «Жанры музыкального искусства» </w:t>
      </w:r>
      <w:proofErr w:type="gramStart"/>
      <w:r w:rsidRPr="00E00F2D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E00F2D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различать и характеризовать жанры музыки (театральные,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камерныеи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 симфонические, вокальные и инструментальные), знать их разновидности, приводить примеры;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рассуждать о круге образов и средствах их воплощения, </w:t>
      </w:r>
      <w:proofErr w:type="spellStart"/>
      <w:r w:rsidRPr="00E00F2D">
        <w:rPr>
          <w:rFonts w:ascii="Times New Roman" w:hAnsi="Times New Roman"/>
          <w:color w:val="000000"/>
          <w:sz w:val="28"/>
        </w:rPr>
        <w:t>типичныхдля</w:t>
      </w:r>
      <w:proofErr w:type="spellEnd"/>
      <w:r w:rsidRPr="00E00F2D">
        <w:rPr>
          <w:rFonts w:ascii="Times New Roman" w:hAnsi="Times New Roman"/>
          <w:color w:val="000000"/>
          <w:sz w:val="28"/>
        </w:rPr>
        <w:t xml:space="preserve"> данного жанра;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 xml:space="preserve">К концу изучения модуля № 5 «Музыка народов мира» </w:t>
      </w:r>
      <w:proofErr w:type="gramStart"/>
      <w:r w:rsidRPr="00E00F2D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E00F2D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различать на слух и исполнять произведения различных жанров фольклорной музыки;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lastRenderedPageBreak/>
        <w:t xml:space="preserve">различать на слух и узнавать признаки влияния музыки разных народов мира в сочинениях профессиональных композиторов (из числа </w:t>
      </w:r>
      <w:proofErr w:type="spellStart"/>
      <w:r w:rsidRPr="00E00F2D">
        <w:rPr>
          <w:rFonts w:ascii="Times New Roman" w:hAnsi="Times New Roman"/>
          <w:color w:val="000000"/>
          <w:sz w:val="28"/>
        </w:rPr>
        <w:t>изученныхкультурно</w:t>
      </w:r>
      <w:proofErr w:type="spellEnd"/>
      <w:r w:rsidRPr="00E00F2D">
        <w:rPr>
          <w:rFonts w:ascii="Times New Roman" w:hAnsi="Times New Roman"/>
          <w:color w:val="000000"/>
          <w:sz w:val="28"/>
        </w:rPr>
        <w:t>-национальных традиций и жанров).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 xml:space="preserve">К концу изучения модуля № 6 «Европейская классическая музыка» </w:t>
      </w:r>
      <w:proofErr w:type="gramStart"/>
      <w:r w:rsidRPr="00E00F2D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E00F2D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исполнять (в том числе фрагментарно) сочинения композиторов-классиков;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 xml:space="preserve">К концу изучения модуля № 7 «Духовная музыка» </w:t>
      </w:r>
      <w:proofErr w:type="gramStart"/>
      <w:r w:rsidRPr="00E00F2D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E00F2D">
        <w:rPr>
          <w:rFonts w:ascii="Times New Roman" w:hAnsi="Times New Roman"/>
          <w:b/>
          <w:color w:val="000000"/>
          <w:sz w:val="28"/>
        </w:rPr>
        <w:t xml:space="preserve"> научится: 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различать и характеризовать жанры и произведения русской и европейской духовной музыки;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исполнять произведения русской и европейской духовной музыки;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приводить примеры сочинений духовной музыки, называть их автора.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 xml:space="preserve">К концу изучения модуля № 8 «Современная музыка: основные жанры и направления» </w:t>
      </w:r>
      <w:proofErr w:type="gramStart"/>
      <w:r w:rsidRPr="00E00F2D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E00F2D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определять и характеризовать стили, направления и жанры современной музыки;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исполнять современные музыкальные произведения в разных видах деятельности.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b/>
          <w:color w:val="000000"/>
          <w:sz w:val="28"/>
        </w:rPr>
        <w:t xml:space="preserve">К концу изучения модуля № 9 «Связь музыки с другими видами искусства» </w:t>
      </w:r>
      <w:proofErr w:type="gramStart"/>
      <w:r w:rsidRPr="00E00F2D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E00F2D">
        <w:rPr>
          <w:rFonts w:ascii="Times New Roman" w:hAnsi="Times New Roman"/>
          <w:b/>
          <w:color w:val="000000"/>
          <w:sz w:val="28"/>
        </w:rPr>
        <w:t xml:space="preserve"> научится</w:t>
      </w:r>
      <w:r w:rsidRPr="00E00F2D">
        <w:rPr>
          <w:rFonts w:ascii="Times New Roman" w:hAnsi="Times New Roman"/>
          <w:color w:val="000000"/>
          <w:sz w:val="28"/>
        </w:rPr>
        <w:t>: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определять стилевые и жанровые параллели между музыкой и другими видами искусств;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различать и анализировать средства выразительности разных видов искусств;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E00F2D">
        <w:rPr>
          <w:rFonts w:ascii="Times New Roman" w:hAnsi="Times New Roman"/>
          <w:color w:val="000000"/>
          <w:sz w:val="28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815967" w:rsidRPr="00E00F2D" w:rsidRDefault="00597383">
      <w:pPr>
        <w:spacing w:after="0" w:line="264" w:lineRule="auto"/>
        <w:ind w:firstLine="600"/>
        <w:jc w:val="both"/>
      </w:pPr>
      <w:r w:rsidRPr="00E00F2D">
        <w:rPr>
          <w:rFonts w:ascii="Times New Roman" w:hAnsi="Times New Roman"/>
          <w:color w:val="000000"/>
          <w:sz w:val="28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815967" w:rsidRPr="00E00F2D" w:rsidRDefault="00815967">
      <w:pPr>
        <w:sectPr w:rsidR="00815967" w:rsidRPr="00E00F2D">
          <w:pgSz w:w="11906" w:h="16383"/>
          <w:pgMar w:top="1134" w:right="850" w:bottom="1134" w:left="1701" w:header="720" w:footer="720" w:gutter="0"/>
          <w:cols w:space="720"/>
        </w:sectPr>
      </w:pPr>
    </w:p>
    <w:p w:rsidR="00815967" w:rsidRDefault="00597383">
      <w:pPr>
        <w:spacing w:after="0"/>
        <w:ind w:left="120"/>
      </w:pPr>
      <w:bookmarkStart w:id="13" w:name="block-36989479"/>
      <w:bookmarkEnd w:id="11"/>
      <w:r w:rsidRPr="00E00F2D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15967" w:rsidRDefault="005973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81596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967" w:rsidRDefault="008159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967" w:rsidRDefault="0081596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967" w:rsidRDefault="00815967"/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 w:rsidRPr="00E00F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0F2D"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 w:rsidRPr="00E00F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0F2D"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 w:rsidRPr="00E00F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0F2D"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</w:tbl>
    <w:p w:rsidR="00815967" w:rsidRDefault="00815967">
      <w:pPr>
        <w:sectPr w:rsidR="008159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5967" w:rsidRDefault="005973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81596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967" w:rsidRDefault="008159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967" w:rsidRDefault="0081596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967" w:rsidRDefault="00815967"/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 w:rsidRPr="00E00F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0F2D"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Духовная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музыкаа</w:t>
            </w:r>
            <w:proofErr w:type="spellEnd"/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 w:rsidRPr="00E00F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0F2D"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 w:rsidRPr="00E00F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0F2D"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</w:tbl>
    <w:p w:rsidR="00815967" w:rsidRDefault="00815967">
      <w:pPr>
        <w:sectPr w:rsidR="008159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5967" w:rsidRDefault="005973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81596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967" w:rsidRDefault="008159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967" w:rsidRDefault="00815967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967" w:rsidRDefault="00815967"/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 w:rsidRPr="00E00F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0F2D"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 w:rsidRPr="00E00F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0F2D"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 w:rsidRPr="00E00F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0F2D"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Название</w:t>
            </w:r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</w:tbl>
    <w:p w:rsidR="00815967" w:rsidRDefault="00815967">
      <w:pPr>
        <w:sectPr w:rsidR="008159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5967" w:rsidRDefault="005973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81596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967" w:rsidRDefault="008159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967" w:rsidRDefault="0081596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967" w:rsidRDefault="00815967"/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 w:rsidRPr="00E00F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0F2D"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 w:rsidRPr="00E00F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0F2D"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 w:rsidRPr="00E00F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5.</w:t>
            </w: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00F2D"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</w:tbl>
    <w:p w:rsidR="00815967" w:rsidRDefault="00815967">
      <w:pPr>
        <w:sectPr w:rsidR="008159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5967" w:rsidRDefault="00597383" w:rsidP="00E00F2D">
      <w:pPr>
        <w:spacing w:after="0"/>
        <w:ind w:left="120"/>
        <w:jc w:val="center"/>
      </w:pPr>
      <w:bookmarkStart w:id="14" w:name="block-3698948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815967" w:rsidRDefault="005973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3899"/>
        <w:gridCol w:w="1196"/>
        <w:gridCol w:w="1841"/>
        <w:gridCol w:w="1910"/>
        <w:gridCol w:w="1423"/>
        <w:gridCol w:w="2824"/>
      </w:tblGrid>
      <w:tr w:rsidR="0081596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967" w:rsidRDefault="008159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967" w:rsidRDefault="00815967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967" w:rsidRDefault="008159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967" w:rsidRDefault="00815967"/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Традиционная музыка – отражение жизни народа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748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Вокальная музыка: Россия, Россия, нет слова красивей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</w:hyperlink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Первое путешествие в музыкальный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Второе путешествие в музыкальный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Звать через прошлое к </w:t>
            </w:r>
            <w:r w:rsidRPr="00E00F2D">
              <w:rPr>
                <w:rFonts w:ascii="Times New Roman" w:hAnsi="Times New Roman"/>
                <w:color w:val="000000"/>
                <w:sz w:val="24"/>
              </w:rPr>
              <w:lastRenderedPageBreak/>
              <w:t>настоящему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104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О доблестях, о подвигах, о славе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Здесь мало услышать, здесь вслушаться нужно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Жанры инструментальной и вокальной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524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Всю жизнь мою несу Родину в душе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Музыкальные путешествия 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092</w:t>
              </w:r>
            </w:hyperlink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236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Ты, Моцарт, бог, и сам того не знаешь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proofErr w:type="gramStart"/>
            <w:r w:rsidRPr="00E00F2D">
              <w:rPr>
                <w:rFonts w:ascii="Times New Roman" w:hAnsi="Times New Roman"/>
                <w:color w:val="000000"/>
                <w:sz w:val="24"/>
              </w:rPr>
              <w:t>Небесное</w:t>
            </w:r>
            <w:proofErr w:type="gramEnd"/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и земное в звуках и красках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884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Любить. Молиться. Петь. Святое назначенье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Что роднит музыку и литературу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Музыкальная живопись и живописная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Музыкальная живопись и живописная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Музыкальная живопись и живописная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36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</w:tbl>
    <w:p w:rsidR="00815967" w:rsidRDefault="00815967">
      <w:pPr>
        <w:sectPr w:rsidR="008159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5967" w:rsidRDefault="005973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4"/>
        <w:gridCol w:w="1194"/>
        <w:gridCol w:w="1841"/>
        <w:gridCol w:w="1910"/>
        <w:gridCol w:w="1423"/>
        <w:gridCol w:w="2812"/>
      </w:tblGrid>
      <w:tr w:rsidR="0081596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967" w:rsidRDefault="008159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967" w:rsidRDefault="00815967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967" w:rsidRDefault="008159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967" w:rsidRDefault="00815967"/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«Подожди, не спеши, у берез посиди…»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Современная музыкальная культура родного края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Обряды и обычаи в фольклоре и в творчестве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0734</w:t>
              </w:r>
            </w:hyperlink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Фольклорные традиции родного края и соседних регионов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2746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Вечные темы искусства и жизни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Музыкальный образ и 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Авторская песня: прошлое и настоящее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Давайте понимать друг друга с полуслова: песни Булата Окуджавы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Портрет в музыке и живописи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</w:tbl>
    <w:p w:rsidR="00815967" w:rsidRDefault="00815967">
      <w:pPr>
        <w:sectPr w:rsidR="008159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5967" w:rsidRDefault="005973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09"/>
        <w:gridCol w:w="1197"/>
        <w:gridCol w:w="1841"/>
        <w:gridCol w:w="1910"/>
        <w:gridCol w:w="1423"/>
        <w:gridCol w:w="2812"/>
      </w:tblGrid>
      <w:tr w:rsidR="0081596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967" w:rsidRDefault="008159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967" w:rsidRDefault="00815967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967" w:rsidRDefault="008159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967" w:rsidRDefault="00815967"/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«Я русский композитор, и… это русская музыка»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6576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Сюжеты и образы религиозной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5036</w:t>
              </w:r>
            </w:hyperlink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Рок-опера «Иисус Христос — суперзвезда»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Рок-опера «Юнона и</w:t>
            </w:r>
            <w:proofErr w:type="gramStart"/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 w:rsidRPr="00E00F2D">
              <w:rPr>
                <w:rFonts w:ascii="Times New Roman" w:hAnsi="Times New Roman"/>
                <w:color w:val="000000"/>
                <w:sz w:val="24"/>
              </w:rPr>
              <w:t>вось» А. Рыбникова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Мир образов природы родного края в музыке, литературе, </w:t>
            </w:r>
            <w:r w:rsidRPr="00E00F2D">
              <w:rPr>
                <w:rFonts w:ascii="Times New Roman" w:hAnsi="Times New Roman"/>
                <w:color w:val="000000"/>
                <w:sz w:val="24"/>
              </w:rPr>
              <w:lastRenderedPageBreak/>
              <w:t>живописи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36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</w:tbl>
    <w:p w:rsidR="00815967" w:rsidRDefault="00815967">
      <w:pPr>
        <w:sectPr w:rsidR="008159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5967" w:rsidRDefault="005973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3963"/>
        <w:gridCol w:w="1176"/>
        <w:gridCol w:w="1841"/>
        <w:gridCol w:w="1910"/>
        <w:gridCol w:w="1423"/>
        <w:gridCol w:w="2812"/>
      </w:tblGrid>
      <w:tr w:rsidR="00815967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967" w:rsidRDefault="008159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967" w:rsidRDefault="00815967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5967" w:rsidRDefault="008159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967" w:rsidRDefault="008159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5967" w:rsidRDefault="00815967"/>
        </w:tc>
      </w:tr>
      <w:tr w:rsidR="0081596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Исследовательский проект на одну из тем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Музыка в храмовом синтезе искусств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Неизвестный Свиридов «О России петь — что стремиться в храм…»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156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Популярные авторы мюзиклов в России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15967" w:rsidRPr="00E00F2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00F2D">
                <w:rPr>
                  <w:rFonts w:ascii="Times New Roman" w:hAnsi="Times New Roman"/>
                  <w:color w:val="0000FF"/>
                  <w:u w:val="single"/>
                </w:rPr>
                <w:t>8786</w:t>
              </w:r>
            </w:hyperlink>
          </w:p>
        </w:tc>
      </w:tr>
      <w:tr w:rsidR="0081596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>Музыка к фильму «Властелин колец»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Музыка и песни </w:t>
            </w:r>
            <w:proofErr w:type="spellStart"/>
            <w:r w:rsidRPr="00E00F2D">
              <w:rPr>
                <w:rFonts w:ascii="Times New Roman" w:hAnsi="Times New Roman"/>
                <w:color w:val="000000"/>
                <w:sz w:val="24"/>
              </w:rPr>
              <w:t>Б.Окуджавы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Музыка и песни </w:t>
            </w:r>
            <w:proofErr w:type="spellStart"/>
            <w:r w:rsidRPr="00E00F2D">
              <w:rPr>
                <w:rFonts w:ascii="Times New Roman" w:hAnsi="Times New Roman"/>
                <w:color w:val="000000"/>
                <w:sz w:val="24"/>
              </w:rPr>
              <w:t>Б.Окуджавы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815967" w:rsidRDefault="00815967">
            <w:pPr>
              <w:spacing w:after="0"/>
              <w:ind w:left="135"/>
            </w:pPr>
          </w:p>
        </w:tc>
      </w:tr>
      <w:tr w:rsidR="00815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Pr="00E00F2D" w:rsidRDefault="00597383">
            <w:pPr>
              <w:spacing w:after="0"/>
              <w:ind w:left="135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 w:rsidRPr="00E00F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36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815967" w:rsidRDefault="005973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5967" w:rsidRDefault="00815967"/>
        </w:tc>
      </w:tr>
    </w:tbl>
    <w:p w:rsidR="00815967" w:rsidRPr="00E00F2D" w:rsidRDefault="00815967">
      <w:pPr>
        <w:sectPr w:rsidR="00815967" w:rsidRPr="00E00F2D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4"/>
    <w:p w:rsidR="00597383" w:rsidRPr="00E00F2D" w:rsidRDefault="00597383"/>
    <w:sectPr w:rsidR="00597383" w:rsidRPr="00E00F2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967"/>
    <w:rsid w:val="004B5015"/>
    <w:rsid w:val="00597383"/>
    <w:rsid w:val="00815967"/>
    <w:rsid w:val="00BB3CAC"/>
    <w:rsid w:val="00E00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9afa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f104" TargetMode="External"/><Relationship Id="rId89" Type="http://schemas.openxmlformats.org/officeDocument/2006/relationships/hyperlink" Target="https://m.edsoo.ru/f5e9e236" TargetMode="External"/><Relationship Id="rId112" Type="http://schemas.openxmlformats.org/officeDocument/2006/relationships/hyperlink" Target="https://m.edsoo.ru/f5ea5036" TargetMode="External"/><Relationship Id="rId133" Type="http://schemas.openxmlformats.org/officeDocument/2006/relationships/theme" Target="theme/theme1.xm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195e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5b8" TargetMode="External"/><Relationship Id="rId102" Type="http://schemas.openxmlformats.org/officeDocument/2006/relationships/hyperlink" Target="https://m.edsoo.ru/f5ea1c60" TargetMode="External"/><Relationship Id="rId123" Type="http://schemas.openxmlformats.org/officeDocument/2006/relationships/hyperlink" Target="https://m.edsoo.ru/f5eab4d6" TargetMode="External"/><Relationship Id="rId128" Type="http://schemas.openxmlformats.org/officeDocument/2006/relationships/hyperlink" Target="https://m.edsoo.ru/f5eab9c2" TargetMode="Externa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e3a8" TargetMode="External"/><Relationship Id="rId95" Type="http://schemas.openxmlformats.org/officeDocument/2006/relationships/hyperlink" Target="https://m.edsoo.ru/f5e9d85e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9ae6a" TargetMode="External"/><Relationship Id="rId100" Type="http://schemas.openxmlformats.org/officeDocument/2006/relationships/hyperlink" Target="https://m.edsoo.ru/f5ea05b8" TargetMode="External"/><Relationship Id="rId105" Type="http://schemas.openxmlformats.org/officeDocument/2006/relationships/hyperlink" Target="https://m.edsoo.ru/f5ea2746" TargetMode="External"/><Relationship Id="rId113" Type="http://schemas.openxmlformats.org/officeDocument/2006/relationships/hyperlink" Target="https://m.edsoo.ru/f5ea5fae" TargetMode="External"/><Relationship Id="rId118" Type="http://schemas.openxmlformats.org/officeDocument/2006/relationships/hyperlink" Target="https://m.edsoo.ru/f5ea9c62" TargetMode="External"/><Relationship Id="rId126" Type="http://schemas.openxmlformats.org/officeDocument/2006/relationships/hyperlink" Target="https://m.edsoo.ru/f5eac15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270" TargetMode="External"/><Relationship Id="rId85" Type="http://schemas.openxmlformats.org/officeDocument/2006/relationships/hyperlink" Target="https://m.edsoo.ru/f5e9d6d8" TargetMode="External"/><Relationship Id="rId93" Type="http://schemas.openxmlformats.org/officeDocument/2006/relationships/hyperlink" Target="https://m.edsoo.ru/f5e9d85e" TargetMode="External"/><Relationship Id="rId98" Type="http://schemas.openxmlformats.org/officeDocument/2006/relationships/hyperlink" Target="https://m.edsoo.ru/f5ea09fa" TargetMode="External"/><Relationship Id="rId121" Type="http://schemas.openxmlformats.org/officeDocument/2006/relationships/hyperlink" Target="https://m.edsoo.ru/f5eab4d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25c0" TargetMode="External"/><Relationship Id="rId108" Type="http://schemas.openxmlformats.org/officeDocument/2006/relationships/hyperlink" Target="https://m.edsoo.ru/f5ea36fa" TargetMode="External"/><Relationship Id="rId116" Type="http://schemas.openxmlformats.org/officeDocument/2006/relationships/hyperlink" Target="https://m.edsoo.ru/f5eaa20c" TargetMode="External"/><Relationship Id="rId124" Type="http://schemas.openxmlformats.org/officeDocument/2006/relationships/hyperlink" Target="https://m.edsoo.ru/f5eabc2e" TargetMode="External"/><Relationship Id="rId129" Type="http://schemas.openxmlformats.org/officeDocument/2006/relationships/hyperlink" Target="https://m.edsoo.ru/f5eabaf8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e6a0" TargetMode="External"/><Relationship Id="rId88" Type="http://schemas.openxmlformats.org/officeDocument/2006/relationships/hyperlink" Target="https://m.edsoo.ru/f5e9e092" TargetMode="External"/><Relationship Id="rId91" Type="http://schemas.openxmlformats.org/officeDocument/2006/relationships/hyperlink" Target="https://m.edsoo.ru/f5e9f884" TargetMode="External"/><Relationship Id="rId96" Type="http://schemas.openxmlformats.org/officeDocument/2006/relationships/hyperlink" Target="https://m.edsoo.ru/f5ea0734" TargetMode="External"/><Relationship Id="rId111" Type="http://schemas.openxmlformats.org/officeDocument/2006/relationships/hyperlink" Target="https://m.edsoo.ru/f5ea694a" TargetMode="External"/><Relationship Id="rId13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17f6" TargetMode="External"/><Relationship Id="rId114" Type="http://schemas.openxmlformats.org/officeDocument/2006/relationships/hyperlink" Target="https://m.edsoo.ru/f5ea59aa" TargetMode="External"/><Relationship Id="rId119" Type="http://schemas.openxmlformats.org/officeDocument/2006/relationships/hyperlink" Target="https://m.edsoo.ru/f5ea9dd4" TargetMode="External"/><Relationship Id="rId127" Type="http://schemas.openxmlformats.org/officeDocument/2006/relationships/hyperlink" Target="https://m.edsoo.ru/f5eab86e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748" TargetMode="External"/><Relationship Id="rId81" Type="http://schemas.openxmlformats.org/officeDocument/2006/relationships/hyperlink" Target="https://m.edsoo.ru/f5e9b5b8" TargetMode="External"/><Relationship Id="rId86" Type="http://schemas.openxmlformats.org/officeDocument/2006/relationships/hyperlink" Target="https://m.edsoo.ru/f5e9e524" TargetMode="External"/><Relationship Id="rId94" Type="http://schemas.openxmlformats.org/officeDocument/2006/relationships/hyperlink" Target="https://m.edsoo.ru/f5e9d85e" TargetMode="External"/><Relationship Id="rId99" Type="http://schemas.openxmlformats.org/officeDocument/2006/relationships/hyperlink" Target="https://m.edsoo.ru/f5ea02b6" TargetMode="External"/><Relationship Id="rId101" Type="http://schemas.openxmlformats.org/officeDocument/2006/relationships/hyperlink" Target="https://m.edsoo.ru/f5ea0b80" TargetMode="External"/><Relationship Id="rId122" Type="http://schemas.openxmlformats.org/officeDocument/2006/relationships/hyperlink" Target="https://m.edsoo.ru/f5eab27e" TargetMode="External"/><Relationship Id="rId130" Type="http://schemas.openxmlformats.org/officeDocument/2006/relationships/hyperlink" Target="https://m.edsoo.ru/f5ea85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6ed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a9dd4" TargetMode="External"/><Relationship Id="rId97" Type="http://schemas.openxmlformats.org/officeDocument/2006/relationships/hyperlink" Target="https://m.edsoo.ru/f5ea0d06" TargetMode="External"/><Relationship Id="rId104" Type="http://schemas.openxmlformats.org/officeDocument/2006/relationships/hyperlink" Target="https://m.edsoo.ru/f5ea30ec" TargetMode="External"/><Relationship Id="rId120" Type="http://schemas.openxmlformats.org/officeDocument/2006/relationships/hyperlink" Target="https://m.edsoo.ru/f5eab27e" TargetMode="External"/><Relationship Id="rId125" Type="http://schemas.openxmlformats.org/officeDocument/2006/relationships/hyperlink" Target="https://m.edsoo.ru/f5eabff8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b41e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b5b8" TargetMode="External"/><Relationship Id="rId110" Type="http://schemas.openxmlformats.org/officeDocument/2006/relationships/hyperlink" Target="https://m.edsoo.ru/f5ea6576" TargetMode="External"/><Relationship Id="rId115" Type="http://schemas.openxmlformats.org/officeDocument/2006/relationships/hyperlink" Target="https://m.edsoo.ru/f5ea613e" TargetMode="External"/><Relationship Id="rId131" Type="http://schemas.openxmlformats.org/officeDocument/2006/relationships/hyperlink" Target="https://m.edsoo.ru/f5ea8786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bd1a" TargetMode="External"/><Relationship Id="rId19" Type="http://schemas.openxmlformats.org/officeDocument/2006/relationships/hyperlink" Target="https://m.edsoo.ru/f5e9b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62</Pages>
  <Words>13262</Words>
  <Characters>75599</Characters>
  <Application>Microsoft Office Word</Application>
  <DocSecurity>0</DocSecurity>
  <Lines>629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Ландыш</dc:creator>
  <cp:lastModifiedBy>Ландыш</cp:lastModifiedBy>
  <cp:revision>3</cp:revision>
  <dcterms:created xsi:type="dcterms:W3CDTF">2024-09-28T09:25:00Z</dcterms:created>
  <dcterms:modified xsi:type="dcterms:W3CDTF">2024-10-07T10:06:00Z</dcterms:modified>
</cp:coreProperties>
</file>